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E810" w14:textId="3F34B47B" w:rsidR="00E33A56" w:rsidRPr="003F057B" w:rsidRDefault="005907F8" w:rsidP="0045537D">
      <w:pPr>
        <w:pStyle w:val="m15"/>
        <w:spacing w:before="0" w:beforeAutospacing="0" w:after="0" w:afterAutospacing="0" w:line="360" w:lineRule="atLeast"/>
        <w:rPr>
          <w:rFonts w:asciiTheme="majorEastAsia" w:eastAsiaTheme="majorEastAsia" w:hAnsiTheme="majorEastAsia" w:cs="メイリオ"/>
          <w:color w:val="666666"/>
          <w:szCs w:val="22"/>
        </w:rPr>
      </w:pPr>
      <w:r w:rsidRPr="003F057B">
        <w:rPr>
          <w:rFonts w:asciiTheme="majorEastAsia" w:eastAsiaTheme="majorEastAsia" w:hAnsiTheme="majorEastAsia" w:cs="メイリオ" w:hint="eastAsia"/>
          <w:color w:val="666666"/>
          <w:szCs w:val="22"/>
        </w:rPr>
        <w:t>各</w:t>
      </w:r>
      <w:r w:rsidR="009C0BE4">
        <w:rPr>
          <w:rFonts w:asciiTheme="majorEastAsia" w:eastAsiaTheme="majorEastAsia" w:hAnsiTheme="majorEastAsia" w:cs="メイリオ" w:hint="eastAsia"/>
          <w:color w:val="666666"/>
          <w:szCs w:val="22"/>
        </w:rPr>
        <w:t xml:space="preserve">　　</w:t>
      </w:r>
      <w:r w:rsidRPr="003F057B">
        <w:rPr>
          <w:rFonts w:asciiTheme="majorEastAsia" w:eastAsiaTheme="majorEastAsia" w:hAnsiTheme="majorEastAsia" w:cs="メイリオ" w:hint="eastAsia"/>
          <w:color w:val="666666"/>
          <w:szCs w:val="22"/>
        </w:rPr>
        <w:t>位</w:t>
      </w:r>
    </w:p>
    <w:p w14:paraId="2AFABBB6" w14:textId="77777777" w:rsidR="005907F8" w:rsidRPr="003F057B" w:rsidRDefault="005907F8" w:rsidP="005907F8">
      <w:pPr>
        <w:pStyle w:val="m15"/>
        <w:spacing w:before="0" w:beforeAutospacing="0" w:after="0" w:afterAutospacing="0" w:line="360" w:lineRule="atLeast"/>
        <w:jc w:val="right"/>
        <w:rPr>
          <w:rFonts w:asciiTheme="majorEastAsia" w:eastAsiaTheme="majorEastAsia" w:hAnsiTheme="majorEastAsia" w:cs="メイリオ"/>
          <w:color w:val="666666"/>
          <w:szCs w:val="22"/>
        </w:rPr>
      </w:pPr>
      <w:r w:rsidRPr="003F057B">
        <w:rPr>
          <w:rFonts w:asciiTheme="majorEastAsia" w:eastAsiaTheme="majorEastAsia" w:hAnsiTheme="majorEastAsia" w:cs="メイリオ" w:hint="eastAsia"/>
          <w:color w:val="666666"/>
          <w:szCs w:val="22"/>
        </w:rPr>
        <w:t>佐世保工業会事務局</w:t>
      </w:r>
    </w:p>
    <w:p w14:paraId="6FFFF94D" w14:textId="148E5ED4" w:rsidR="005907F8" w:rsidRPr="00B8439E" w:rsidRDefault="006D470F" w:rsidP="005907F8">
      <w:pPr>
        <w:pStyle w:val="m15"/>
        <w:spacing w:before="0" w:beforeAutospacing="0" w:after="0" w:afterAutospacing="0" w:line="360" w:lineRule="atLeast"/>
        <w:jc w:val="center"/>
        <w:rPr>
          <w:rFonts w:asciiTheme="majorEastAsia" w:eastAsiaTheme="majorEastAsia" w:hAnsiTheme="majorEastAsia" w:cs="メイリオ"/>
          <w:b/>
          <w:color w:val="666666"/>
          <w:sz w:val="28"/>
          <w:szCs w:val="28"/>
        </w:rPr>
      </w:pPr>
      <w:r w:rsidRPr="00B8439E">
        <w:rPr>
          <w:rFonts w:asciiTheme="majorEastAsia" w:eastAsiaTheme="majorEastAsia" w:hAnsiTheme="majorEastAsia" w:cs="メイリオ" w:hint="eastAsia"/>
          <w:b/>
          <w:color w:val="666666"/>
          <w:sz w:val="28"/>
          <w:szCs w:val="28"/>
        </w:rPr>
        <w:t>品質</w:t>
      </w:r>
      <w:r w:rsidR="003122B8" w:rsidRPr="00B8439E">
        <w:rPr>
          <w:rFonts w:asciiTheme="majorEastAsia" w:eastAsiaTheme="majorEastAsia" w:hAnsiTheme="majorEastAsia" w:cs="メイリオ" w:hint="eastAsia"/>
          <w:b/>
          <w:color w:val="666666"/>
          <w:sz w:val="28"/>
          <w:szCs w:val="28"/>
        </w:rPr>
        <w:t>管理セミナー</w:t>
      </w:r>
      <w:r w:rsidR="00B0189F">
        <w:rPr>
          <w:rFonts w:asciiTheme="majorEastAsia" w:eastAsiaTheme="majorEastAsia" w:hAnsiTheme="majorEastAsia" w:cs="メイリオ" w:hint="eastAsia"/>
          <w:b/>
          <w:color w:val="666666"/>
          <w:sz w:val="28"/>
          <w:szCs w:val="28"/>
        </w:rPr>
        <w:t>開催</w:t>
      </w:r>
      <w:r w:rsidR="00A11A96" w:rsidRPr="00B8439E">
        <w:rPr>
          <w:rFonts w:asciiTheme="majorEastAsia" w:eastAsiaTheme="majorEastAsia" w:hAnsiTheme="majorEastAsia" w:cs="メイリオ" w:hint="eastAsia"/>
          <w:b/>
          <w:color w:val="666666"/>
          <w:sz w:val="28"/>
          <w:szCs w:val="28"/>
        </w:rPr>
        <w:t>の</w:t>
      </w:r>
      <w:r w:rsidR="000511AA" w:rsidRPr="00B8439E">
        <w:rPr>
          <w:rFonts w:asciiTheme="majorEastAsia" w:eastAsiaTheme="majorEastAsia" w:hAnsiTheme="majorEastAsia" w:cs="メイリオ" w:hint="eastAsia"/>
          <w:b/>
          <w:color w:val="666666"/>
          <w:sz w:val="28"/>
          <w:szCs w:val="28"/>
        </w:rPr>
        <w:t>お知らせ</w:t>
      </w:r>
    </w:p>
    <w:p w14:paraId="041BAC51" w14:textId="4DD8F216" w:rsidR="006D470F" w:rsidRPr="00B8439E" w:rsidRDefault="006D470F" w:rsidP="00B844D2">
      <w:pPr>
        <w:pStyle w:val="m15"/>
        <w:spacing w:before="0" w:beforeAutospacing="0" w:after="0" w:afterAutospacing="0" w:line="360" w:lineRule="atLeast"/>
        <w:jc w:val="center"/>
        <w:rPr>
          <w:rFonts w:asciiTheme="majorEastAsia" w:eastAsiaTheme="majorEastAsia" w:hAnsiTheme="majorEastAsia" w:cs="メイリオ"/>
          <w:b/>
          <w:color w:val="666666"/>
          <w:sz w:val="28"/>
          <w:szCs w:val="28"/>
        </w:rPr>
      </w:pPr>
      <w:r w:rsidRPr="00B8439E">
        <w:rPr>
          <w:rFonts w:asciiTheme="majorEastAsia" w:eastAsiaTheme="majorEastAsia" w:hAnsiTheme="majorEastAsia" w:cs="メイリオ" w:hint="eastAsia"/>
          <w:b/>
          <w:color w:val="666666"/>
          <w:sz w:val="28"/>
          <w:szCs w:val="28"/>
        </w:rPr>
        <w:t>ヒューマンエラー防止の知恵～４つの戦略と１１の戦術～</w:t>
      </w:r>
    </w:p>
    <w:p w14:paraId="168ED95F" w14:textId="77777777" w:rsidR="00C76B24" w:rsidRPr="00B844D2" w:rsidRDefault="00C76B24" w:rsidP="00B844D2">
      <w:pPr>
        <w:pStyle w:val="m15"/>
        <w:spacing w:before="0" w:beforeAutospacing="0" w:after="0" w:afterAutospacing="0" w:line="360" w:lineRule="atLeast"/>
        <w:jc w:val="center"/>
        <w:rPr>
          <w:rFonts w:asciiTheme="majorEastAsia" w:eastAsiaTheme="majorEastAsia" w:hAnsiTheme="majorEastAsia" w:cs="メイリオ"/>
          <w:b/>
          <w:color w:val="666666"/>
          <w:sz w:val="24"/>
        </w:rPr>
      </w:pPr>
    </w:p>
    <w:p w14:paraId="28A843A9" w14:textId="359C5F4D" w:rsidR="005907F8" w:rsidRPr="00AB5C21" w:rsidRDefault="00745722" w:rsidP="005907F8">
      <w:pPr>
        <w:pStyle w:val="m15"/>
        <w:spacing w:before="0" w:beforeAutospacing="0" w:after="0" w:afterAutospacing="0" w:line="360" w:lineRule="atLeast"/>
        <w:rPr>
          <w:rFonts w:asciiTheme="majorEastAsia" w:eastAsiaTheme="majorEastAsia" w:hAnsiTheme="majorEastAsia" w:cs="メイリオ"/>
          <w:color w:val="666666"/>
          <w:sz w:val="23"/>
          <w:szCs w:val="23"/>
        </w:rPr>
      </w:pPr>
      <w:r w:rsidRPr="00DE491A">
        <w:rPr>
          <w:rFonts w:asciiTheme="majorEastAsia" w:eastAsiaTheme="majorEastAsia" w:hAnsiTheme="majorEastAsia" w:cs="メイリオ" w:hint="eastAsia"/>
          <w:color w:val="666666"/>
        </w:rPr>
        <w:t xml:space="preserve">　</w:t>
      </w:r>
      <w:r w:rsidR="00E0714F">
        <w:rPr>
          <w:rFonts w:asciiTheme="majorEastAsia" w:eastAsiaTheme="majorEastAsia" w:hAnsiTheme="majorEastAsia" w:cs="メイリオ" w:hint="eastAsia"/>
          <w:color w:val="666666"/>
        </w:rPr>
        <w:t xml:space="preserve">　</w:t>
      </w:r>
      <w:r w:rsidR="00B0189F">
        <w:rPr>
          <w:rFonts w:asciiTheme="majorEastAsia" w:eastAsiaTheme="majorEastAsia" w:hAnsiTheme="majorEastAsia" w:cs="メイリオ" w:hint="eastAsia"/>
          <w:color w:val="666666"/>
        </w:rPr>
        <w:t xml:space="preserve">　</w:t>
      </w:r>
      <w:r w:rsidRPr="00AB5C21">
        <w:rPr>
          <w:rFonts w:asciiTheme="majorEastAsia" w:eastAsiaTheme="majorEastAsia" w:hAnsiTheme="majorEastAsia" w:cs="メイリオ" w:hint="eastAsia"/>
          <w:color w:val="666666"/>
          <w:sz w:val="23"/>
          <w:szCs w:val="23"/>
        </w:rPr>
        <w:t>佐世保工業会では</w:t>
      </w:r>
      <w:r w:rsidR="00A11A96" w:rsidRPr="00AB5C21">
        <w:rPr>
          <w:rFonts w:asciiTheme="majorEastAsia" w:eastAsiaTheme="majorEastAsia" w:hAnsiTheme="majorEastAsia" w:cs="メイリオ" w:hint="eastAsia"/>
          <w:color w:val="666666"/>
          <w:sz w:val="23"/>
          <w:szCs w:val="23"/>
        </w:rPr>
        <w:t>、</w:t>
      </w:r>
      <w:r w:rsidR="00B0189F">
        <w:rPr>
          <w:rFonts w:asciiTheme="majorEastAsia" w:eastAsiaTheme="majorEastAsia" w:hAnsiTheme="majorEastAsia" w:cs="メイリオ" w:hint="eastAsia"/>
          <w:color w:val="666666"/>
          <w:sz w:val="23"/>
          <w:szCs w:val="23"/>
        </w:rPr>
        <w:t>下記のとおり</w:t>
      </w:r>
      <w:r w:rsidR="006D470F">
        <w:rPr>
          <w:rFonts w:asciiTheme="majorEastAsia" w:eastAsiaTheme="majorEastAsia" w:hAnsiTheme="majorEastAsia" w:cs="メイリオ" w:hint="eastAsia"/>
          <w:color w:val="666666"/>
          <w:sz w:val="23"/>
          <w:szCs w:val="23"/>
        </w:rPr>
        <w:t>品質管理</w:t>
      </w:r>
      <w:r w:rsidR="0098698D" w:rsidRPr="00AB5C21">
        <w:rPr>
          <w:rFonts w:asciiTheme="majorEastAsia" w:eastAsiaTheme="majorEastAsia" w:hAnsiTheme="majorEastAsia" w:cs="メイリオ" w:hint="eastAsia"/>
          <w:color w:val="666666"/>
          <w:sz w:val="23"/>
          <w:szCs w:val="23"/>
        </w:rPr>
        <w:t>セミナー</w:t>
      </w:r>
      <w:r w:rsidR="009222FD" w:rsidRPr="00AB5C21">
        <w:rPr>
          <w:rFonts w:asciiTheme="majorEastAsia" w:eastAsiaTheme="majorEastAsia" w:hAnsiTheme="majorEastAsia" w:cs="メイリオ" w:hint="eastAsia"/>
          <w:color w:val="666666"/>
          <w:sz w:val="23"/>
          <w:szCs w:val="23"/>
        </w:rPr>
        <w:t>を開催いたします。</w:t>
      </w:r>
    </w:p>
    <w:p w14:paraId="6B55A1C8" w14:textId="4B02C090" w:rsidR="00B57A9F" w:rsidRDefault="009222FD" w:rsidP="00EC0FD6">
      <w:pPr>
        <w:pStyle w:val="m15"/>
        <w:spacing w:before="0" w:beforeAutospacing="0" w:after="0" w:afterAutospacing="0" w:line="360" w:lineRule="atLeast"/>
        <w:ind w:left="230" w:hangingChars="100" w:hanging="230"/>
        <w:rPr>
          <w:rFonts w:asciiTheme="majorEastAsia" w:eastAsiaTheme="majorEastAsia" w:hAnsiTheme="majorEastAsia" w:cs="メイリオ"/>
          <w:color w:val="666666"/>
          <w:sz w:val="23"/>
          <w:szCs w:val="23"/>
        </w:rPr>
      </w:pPr>
      <w:r w:rsidRPr="00AB5C21">
        <w:rPr>
          <w:rFonts w:asciiTheme="majorEastAsia" w:eastAsiaTheme="majorEastAsia" w:hAnsiTheme="majorEastAsia" w:cs="メイリオ" w:hint="eastAsia"/>
          <w:color w:val="666666"/>
          <w:sz w:val="23"/>
          <w:szCs w:val="23"/>
        </w:rPr>
        <w:t xml:space="preserve">　</w:t>
      </w:r>
      <w:r w:rsidR="00E0714F" w:rsidRPr="00AB5C21">
        <w:rPr>
          <w:rFonts w:asciiTheme="majorEastAsia" w:eastAsiaTheme="majorEastAsia" w:hAnsiTheme="majorEastAsia" w:cs="メイリオ" w:hint="eastAsia"/>
          <w:color w:val="666666"/>
          <w:sz w:val="23"/>
          <w:szCs w:val="23"/>
        </w:rPr>
        <w:t xml:space="preserve">　</w:t>
      </w:r>
      <w:r w:rsidR="00B0189F">
        <w:rPr>
          <w:rFonts w:asciiTheme="majorEastAsia" w:eastAsiaTheme="majorEastAsia" w:hAnsiTheme="majorEastAsia" w:cs="メイリオ" w:hint="eastAsia"/>
          <w:color w:val="666666"/>
          <w:sz w:val="23"/>
          <w:szCs w:val="23"/>
        </w:rPr>
        <w:t xml:space="preserve">　</w:t>
      </w:r>
      <w:r w:rsidR="00BB5355" w:rsidRPr="00AB5C21">
        <w:rPr>
          <w:rFonts w:asciiTheme="majorEastAsia" w:eastAsiaTheme="majorEastAsia" w:hAnsiTheme="majorEastAsia" w:cs="メイリオ" w:hint="eastAsia"/>
          <w:color w:val="666666"/>
          <w:sz w:val="23"/>
          <w:szCs w:val="23"/>
        </w:rPr>
        <w:t>こ</w:t>
      </w:r>
      <w:r w:rsidR="00310BC0" w:rsidRPr="00AB5C21">
        <w:rPr>
          <w:rFonts w:asciiTheme="majorEastAsia" w:eastAsiaTheme="majorEastAsia" w:hAnsiTheme="majorEastAsia" w:cs="メイリオ" w:hint="eastAsia"/>
          <w:color w:val="666666"/>
          <w:sz w:val="23"/>
          <w:szCs w:val="23"/>
        </w:rPr>
        <w:t>の</w:t>
      </w:r>
      <w:r w:rsidR="00BB5355" w:rsidRPr="00AB5C21">
        <w:rPr>
          <w:rFonts w:asciiTheme="majorEastAsia" w:eastAsiaTheme="majorEastAsia" w:hAnsiTheme="majorEastAsia" w:cs="メイリオ" w:hint="eastAsia"/>
          <w:color w:val="666666"/>
          <w:sz w:val="23"/>
          <w:szCs w:val="23"/>
        </w:rPr>
        <w:t>セミナー</w:t>
      </w:r>
      <w:r w:rsidR="006D470F">
        <w:rPr>
          <w:rFonts w:asciiTheme="majorEastAsia" w:eastAsiaTheme="majorEastAsia" w:hAnsiTheme="majorEastAsia" w:cs="メイリオ" w:hint="eastAsia"/>
          <w:color w:val="666666"/>
          <w:sz w:val="23"/>
          <w:szCs w:val="23"/>
        </w:rPr>
        <w:t>で</w:t>
      </w:r>
      <w:r w:rsidR="00BB5355" w:rsidRPr="00AB5C21">
        <w:rPr>
          <w:rFonts w:asciiTheme="majorEastAsia" w:eastAsiaTheme="majorEastAsia" w:hAnsiTheme="majorEastAsia" w:cs="メイリオ" w:hint="eastAsia"/>
          <w:color w:val="666666"/>
          <w:sz w:val="23"/>
          <w:szCs w:val="23"/>
        </w:rPr>
        <w:t>は</w:t>
      </w:r>
      <w:r w:rsidR="00310BC0" w:rsidRPr="00AB5C21">
        <w:rPr>
          <w:rFonts w:asciiTheme="majorEastAsia" w:eastAsiaTheme="majorEastAsia" w:hAnsiTheme="majorEastAsia" w:cs="メイリオ" w:hint="eastAsia"/>
          <w:color w:val="666666"/>
          <w:sz w:val="23"/>
          <w:szCs w:val="23"/>
        </w:rPr>
        <w:t>、</w:t>
      </w:r>
      <w:r w:rsidR="006D470F">
        <w:rPr>
          <w:rFonts w:asciiTheme="majorEastAsia" w:eastAsiaTheme="majorEastAsia" w:hAnsiTheme="majorEastAsia" w:cs="メイリオ" w:hint="eastAsia"/>
          <w:color w:val="666666"/>
          <w:sz w:val="23"/>
          <w:szCs w:val="23"/>
        </w:rPr>
        <w:t>ヒューマンエラーについての基本知識や、ヒューマンエラー防止のための</w:t>
      </w:r>
    </w:p>
    <w:p w14:paraId="3C0C3E64" w14:textId="7B2591C1" w:rsidR="004C34AA" w:rsidRPr="00AB5C21" w:rsidRDefault="006D470F" w:rsidP="00B0189F">
      <w:pPr>
        <w:pStyle w:val="m15"/>
        <w:spacing w:before="0" w:beforeAutospacing="0" w:after="0" w:afterAutospacing="0" w:line="360" w:lineRule="atLeast"/>
        <w:ind w:leftChars="200" w:left="420"/>
        <w:rPr>
          <w:rFonts w:asciiTheme="majorEastAsia" w:eastAsiaTheme="majorEastAsia" w:hAnsiTheme="majorEastAsia" w:cs="メイリオ"/>
          <w:color w:val="666666"/>
          <w:sz w:val="23"/>
          <w:szCs w:val="23"/>
        </w:rPr>
      </w:pPr>
      <w:r>
        <w:rPr>
          <w:rFonts w:asciiTheme="majorEastAsia" w:eastAsiaTheme="majorEastAsia" w:hAnsiTheme="majorEastAsia" w:cs="メイリオ" w:hint="eastAsia"/>
          <w:color w:val="666666"/>
          <w:sz w:val="23"/>
          <w:szCs w:val="23"/>
        </w:rPr>
        <w:t>リスクの洗い出しや、発生してしまった場合、どのように原因を掴むか、又、対策をどう考えればよいか、といった内容について</w:t>
      </w:r>
      <w:r w:rsidR="00DF2564">
        <w:rPr>
          <w:rFonts w:asciiTheme="majorEastAsia" w:eastAsiaTheme="majorEastAsia" w:hAnsiTheme="majorEastAsia" w:cs="メイリオ" w:hint="eastAsia"/>
          <w:color w:val="666666"/>
          <w:sz w:val="23"/>
          <w:szCs w:val="23"/>
        </w:rPr>
        <w:t>具体的に</w:t>
      </w:r>
      <w:r>
        <w:rPr>
          <w:rFonts w:asciiTheme="majorEastAsia" w:eastAsiaTheme="majorEastAsia" w:hAnsiTheme="majorEastAsia" w:cs="メイリオ" w:hint="eastAsia"/>
          <w:color w:val="666666"/>
          <w:sz w:val="23"/>
          <w:szCs w:val="23"/>
        </w:rPr>
        <w:t>解説します。</w:t>
      </w:r>
    </w:p>
    <w:p w14:paraId="635D302B" w14:textId="43A24228" w:rsidR="00891183" w:rsidRPr="00AB5C21" w:rsidRDefault="00891183" w:rsidP="00B0189F">
      <w:pPr>
        <w:pStyle w:val="m15"/>
        <w:spacing w:before="0" w:beforeAutospacing="0" w:after="0" w:afterAutospacing="0" w:line="360" w:lineRule="atLeast"/>
        <w:ind w:left="460" w:hangingChars="200" w:hanging="460"/>
        <w:rPr>
          <w:rFonts w:asciiTheme="majorEastAsia" w:eastAsiaTheme="majorEastAsia" w:hAnsiTheme="majorEastAsia" w:cs="メイリオ"/>
          <w:color w:val="666666"/>
          <w:sz w:val="23"/>
          <w:szCs w:val="23"/>
        </w:rPr>
      </w:pPr>
      <w:r w:rsidRPr="00AB5C21">
        <w:rPr>
          <w:rFonts w:asciiTheme="majorEastAsia" w:eastAsiaTheme="majorEastAsia" w:hAnsiTheme="majorEastAsia" w:cs="メイリオ" w:hint="eastAsia"/>
          <w:color w:val="666666"/>
          <w:sz w:val="23"/>
          <w:szCs w:val="23"/>
        </w:rPr>
        <w:t xml:space="preserve">　</w:t>
      </w:r>
      <w:r w:rsidR="00DF2564">
        <w:rPr>
          <w:rFonts w:asciiTheme="majorEastAsia" w:eastAsiaTheme="majorEastAsia" w:hAnsiTheme="majorEastAsia" w:cs="メイリオ" w:hint="eastAsia"/>
          <w:color w:val="666666"/>
          <w:sz w:val="23"/>
          <w:szCs w:val="23"/>
        </w:rPr>
        <w:t xml:space="preserve">　</w:t>
      </w:r>
      <w:r w:rsidR="00B0189F">
        <w:rPr>
          <w:rFonts w:asciiTheme="majorEastAsia" w:eastAsiaTheme="majorEastAsia" w:hAnsiTheme="majorEastAsia" w:cs="メイリオ" w:hint="eastAsia"/>
          <w:color w:val="666666"/>
          <w:sz w:val="23"/>
          <w:szCs w:val="23"/>
        </w:rPr>
        <w:t xml:space="preserve">　</w:t>
      </w:r>
      <w:r w:rsidR="00DF2564" w:rsidRPr="00306193">
        <w:rPr>
          <w:rFonts w:asciiTheme="majorEastAsia" w:eastAsiaTheme="majorEastAsia" w:hAnsiTheme="majorEastAsia" w:cs="メイリオ" w:hint="eastAsia"/>
          <w:b/>
          <w:bCs/>
          <w:color w:val="666666"/>
          <w:sz w:val="23"/>
          <w:szCs w:val="23"/>
        </w:rPr>
        <w:t>「失念」「違反」「能力不足」「知識不足」</w:t>
      </w:r>
      <w:r w:rsidR="00DF2564">
        <w:rPr>
          <w:rFonts w:asciiTheme="majorEastAsia" w:eastAsiaTheme="majorEastAsia" w:hAnsiTheme="majorEastAsia" w:cs="メイリオ" w:hint="eastAsia"/>
          <w:color w:val="666666"/>
          <w:sz w:val="23"/>
          <w:szCs w:val="23"/>
        </w:rPr>
        <w:t>などの人為的ミスに対して、何らかの対策をしなければと考えている方に受講して頂きたい講座です。</w:t>
      </w:r>
    </w:p>
    <w:p w14:paraId="0997D12D" w14:textId="4944E952" w:rsidR="00A45435" w:rsidRPr="00AB5C21" w:rsidRDefault="00C82157" w:rsidP="001D5990">
      <w:pPr>
        <w:pStyle w:val="m15"/>
        <w:spacing w:before="0" w:beforeAutospacing="0" w:after="0" w:afterAutospacing="0" w:line="360" w:lineRule="atLeast"/>
        <w:ind w:left="230" w:hangingChars="100" w:hanging="230"/>
        <w:rPr>
          <w:rFonts w:asciiTheme="majorEastAsia" w:eastAsiaTheme="majorEastAsia" w:hAnsiTheme="majorEastAsia" w:cs="メイリオ"/>
          <w:color w:val="666666"/>
          <w:sz w:val="23"/>
          <w:szCs w:val="23"/>
        </w:rPr>
      </w:pPr>
      <w:r w:rsidRPr="00AB5C21">
        <w:rPr>
          <w:rFonts w:asciiTheme="majorEastAsia" w:eastAsiaTheme="majorEastAsia" w:hAnsiTheme="majorEastAsia" w:cs="メイリオ" w:hint="eastAsia"/>
          <w:color w:val="666666"/>
          <w:sz w:val="23"/>
          <w:szCs w:val="23"/>
        </w:rPr>
        <w:t xml:space="preserve">　　</w:t>
      </w:r>
    </w:p>
    <w:p w14:paraId="3D7878E7" w14:textId="61F088F5" w:rsidR="00452CFC" w:rsidRPr="007259E0" w:rsidRDefault="00604BD4" w:rsidP="00B0189F">
      <w:pPr>
        <w:pStyle w:val="m15"/>
        <w:spacing w:before="0" w:beforeAutospacing="0" w:after="0" w:afterAutospacing="0" w:line="360" w:lineRule="atLeast"/>
        <w:ind w:firstLineChars="300" w:firstLine="693"/>
        <w:rPr>
          <w:rFonts w:asciiTheme="majorEastAsia" w:eastAsiaTheme="majorEastAsia" w:hAnsiTheme="majorEastAsia" w:cs="メイリオ"/>
          <w:b/>
          <w:bCs/>
          <w:color w:val="666666"/>
          <w:sz w:val="23"/>
          <w:szCs w:val="23"/>
        </w:rPr>
      </w:pPr>
      <w:r w:rsidRPr="007259E0">
        <w:rPr>
          <w:rFonts w:asciiTheme="majorEastAsia" w:eastAsiaTheme="majorEastAsia" w:hAnsiTheme="majorEastAsia" w:cs="メイリオ" w:hint="eastAsia"/>
          <w:b/>
          <w:bCs/>
          <w:color w:val="666666"/>
          <w:sz w:val="23"/>
          <w:szCs w:val="23"/>
        </w:rPr>
        <w:t>日</w:t>
      </w:r>
      <w:r w:rsidR="009953DF" w:rsidRPr="007259E0">
        <w:rPr>
          <w:rFonts w:asciiTheme="majorEastAsia" w:eastAsiaTheme="majorEastAsia" w:hAnsiTheme="majorEastAsia" w:cs="メイリオ" w:hint="eastAsia"/>
          <w:b/>
          <w:bCs/>
          <w:color w:val="666666"/>
          <w:sz w:val="23"/>
          <w:szCs w:val="23"/>
        </w:rPr>
        <w:t xml:space="preserve">　　</w:t>
      </w:r>
      <w:r w:rsidRPr="007259E0">
        <w:rPr>
          <w:rFonts w:asciiTheme="majorEastAsia" w:eastAsiaTheme="majorEastAsia" w:hAnsiTheme="majorEastAsia" w:cs="メイリオ" w:hint="eastAsia"/>
          <w:b/>
          <w:bCs/>
          <w:color w:val="666666"/>
          <w:sz w:val="23"/>
          <w:szCs w:val="23"/>
        </w:rPr>
        <w:t>時：</w:t>
      </w:r>
      <w:r w:rsidR="00DF6E2B" w:rsidRPr="007259E0">
        <w:rPr>
          <w:rFonts w:asciiTheme="majorEastAsia" w:eastAsiaTheme="majorEastAsia" w:hAnsiTheme="majorEastAsia" w:cs="メイリオ" w:hint="eastAsia"/>
          <w:b/>
          <w:bCs/>
          <w:color w:val="666666"/>
          <w:sz w:val="23"/>
          <w:szCs w:val="23"/>
        </w:rPr>
        <w:t>令和</w:t>
      </w:r>
      <w:r w:rsidR="0098698D" w:rsidRPr="007259E0">
        <w:rPr>
          <w:rFonts w:asciiTheme="majorEastAsia" w:eastAsiaTheme="majorEastAsia" w:hAnsiTheme="majorEastAsia" w:cs="メイリオ" w:hint="eastAsia"/>
          <w:b/>
          <w:bCs/>
          <w:color w:val="666666"/>
          <w:sz w:val="23"/>
          <w:szCs w:val="23"/>
        </w:rPr>
        <w:t>５</w:t>
      </w:r>
      <w:r w:rsidRPr="007259E0">
        <w:rPr>
          <w:rFonts w:asciiTheme="majorEastAsia" w:eastAsiaTheme="majorEastAsia" w:hAnsiTheme="majorEastAsia" w:cs="メイリオ" w:hint="eastAsia"/>
          <w:b/>
          <w:bCs/>
          <w:color w:val="666666"/>
          <w:sz w:val="23"/>
          <w:szCs w:val="23"/>
        </w:rPr>
        <w:t>年</w:t>
      </w:r>
      <w:r w:rsidR="003C29C9" w:rsidRPr="007259E0">
        <w:rPr>
          <w:rFonts w:asciiTheme="majorEastAsia" w:eastAsiaTheme="majorEastAsia" w:hAnsiTheme="majorEastAsia" w:cs="メイリオ" w:hint="eastAsia"/>
          <w:b/>
          <w:bCs/>
          <w:color w:val="666666"/>
          <w:sz w:val="23"/>
          <w:szCs w:val="23"/>
        </w:rPr>
        <w:t>９</w:t>
      </w:r>
      <w:r w:rsidRPr="007259E0">
        <w:rPr>
          <w:rFonts w:asciiTheme="majorEastAsia" w:eastAsiaTheme="majorEastAsia" w:hAnsiTheme="majorEastAsia" w:cs="メイリオ" w:hint="eastAsia"/>
          <w:b/>
          <w:bCs/>
          <w:color w:val="666666"/>
          <w:sz w:val="23"/>
          <w:szCs w:val="23"/>
        </w:rPr>
        <w:t>月</w:t>
      </w:r>
      <w:r w:rsidR="003C29C9" w:rsidRPr="007259E0">
        <w:rPr>
          <w:rFonts w:asciiTheme="majorEastAsia" w:eastAsiaTheme="majorEastAsia" w:hAnsiTheme="majorEastAsia" w:cs="メイリオ" w:hint="eastAsia"/>
          <w:b/>
          <w:bCs/>
          <w:color w:val="666666"/>
          <w:sz w:val="23"/>
          <w:szCs w:val="23"/>
        </w:rPr>
        <w:t>４</w:t>
      </w:r>
      <w:r w:rsidRPr="007259E0">
        <w:rPr>
          <w:rFonts w:asciiTheme="majorEastAsia" w:eastAsiaTheme="majorEastAsia" w:hAnsiTheme="majorEastAsia" w:cs="メイリオ" w:hint="eastAsia"/>
          <w:b/>
          <w:bCs/>
          <w:color w:val="666666"/>
          <w:sz w:val="23"/>
          <w:szCs w:val="23"/>
        </w:rPr>
        <w:t>日</w:t>
      </w:r>
      <w:r w:rsidR="00550AF5" w:rsidRPr="007259E0">
        <w:rPr>
          <w:rFonts w:asciiTheme="majorEastAsia" w:eastAsiaTheme="majorEastAsia" w:hAnsiTheme="majorEastAsia" w:cs="メイリオ" w:hint="eastAsia"/>
          <w:b/>
          <w:bCs/>
          <w:color w:val="666666"/>
          <w:sz w:val="23"/>
          <w:szCs w:val="23"/>
        </w:rPr>
        <w:t>（</w:t>
      </w:r>
      <w:r w:rsidR="003C29C9" w:rsidRPr="007259E0">
        <w:rPr>
          <w:rFonts w:asciiTheme="majorEastAsia" w:eastAsiaTheme="majorEastAsia" w:hAnsiTheme="majorEastAsia" w:cs="メイリオ" w:hint="eastAsia"/>
          <w:b/>
          <w:bCs/>
          <w:color w:val="666666"/>
          <w:sz w:val="23"/>
          <w:szCs w:val="23"/>
        </w:rPr>
        <w:t>月</w:t>
      </w:r>
      <w:r w:rsidR="009953DF" w:rsidRPr="007259E0">
        <w:rPr>
          <w:rFonts w:asciiTheme="majorEastAsia" w:eastAsiaTheme="majorEastAsia" w:hAnsiTheme="majorEastAsia" w:cs="メイリオ" w:hint="eastAsia"/>
          <w:b/>
          <w:bCs/>
          <w:color w:val="666666"/>
          <w:sz w:val="23"/>
          <w:szCs w:val="23"/>
        </w:rPr>
        <w:t>）</w:t>
      </w:r>
      <w:r w:rsidRPr="007259E0">
        <w:rPr>
          <w:rFonts w:asciiTheme="majorEastAsia" w:eastAsiaTheme="majorEastAsia" w:hAnsiTheme="majorEastAsia" w:cs="メイリオ" w:hint="eastAsia"/>
          <w:b/>
          <w:bCs/>
          <w:color w:val="666666"/>
          <w:sz w:val="23"/>
          <w:szCs w:val="23"/>
        </w:rPr>
        <w:t xml:space="preserve">　</w:t>
      </w:r>
      <w:r w:rsidR="00306193">
        <w:rPr>
          <w:rFonts w:asciiTheme="majorEastAsia" w:eastAsiaTheme="majorEastAsia" w:hAnsiTheme="majorEastAsia" w:cs="メイリオ" w:hint="eastAsia"/>
          <w:b/>
          <w:bCs/>
          <w:color w:val="666666"/>
          <w:sz w:val="23"/>
          <w:szCs w:val="23"/>
        </w:rPr>
        <w:t>９</w:t>
      </w:r>
      <w:r w:rsidR="00452CFC" w:rsidRPr="007259E0">
        <w:rPr>
          <w:rFonts w:asciiTheme="majorEastAsia" w:eastAsiaTheme="majorEastAsia" w:hAnsiTheme="majorEastAsia" w:cs="メイリオ" w:hint="eastAsia"/>
          <w:b/>
          <w:bCs/>
          <w:color w:val="666666"/>
          <w:sz w:val="23"/>
          <w:szCs w:val="23"/>
        </w:rPr>
        <w:t>：</w:t>
      </w:r>
      <w:r w:rsidR="00306193">
        <w:rPr>
          <w:rFonts w:asciiTheme="majorEastAsia" w:eastAsiaTheme="majorEastAsia" w:hAnsiTheme="majorEastAsia" w:cs="メイリオ" w:hint="eastAsia"/>
          <w:b/>
          <w:bCs/>
          <w:color w:val="666666"/>
          <w:sz w:val="23"/>
          <w:szCs w:val="23"/>
        </w:rPr>
        <w:t>４５</w:t>
      </w:r>
      <w:r w:rsidR="00452CFC" w:rsidRPr="007259E0">
        <w:rPr>
          <w:rFonts w:asciiTheme="majorEastAsia" w:eastAsiaTheme="majorEastAsia" w:hAnsiTheme="majorEastAsia" w:cs="メイリオ" w:hint="eastAsia"/>
          <w:b/>
          <w:bCs/>
          <w:color w:val="666666"/>
          <w:sz w:val="23"/>
          <w:szCs w:val="23"/>
        </w:rPr>
        <w:t>～</w:t>
      </w:r>
      <w:r w:rsidR="00306193">
        <w:rPr>
          <w:rFonts w:asciiTheme="majorEastAsia" w:eastAsiaTheme="majorEastAsia" w:hAnsiTheme="majorEastAsia" w:cs="メイリオ" w:hint="eastAsia"/>
          <w:b/>
          <w:bCs/>
          <w:color w:val="666666"/>
          <w:sz w:val="23"/>
          <w:szCs w:val="23"/>
        </w:rPr>
        <w:t>１６</w:t>
      </w:r>
      <w:r w:rsidR="00452CFC" w:rsidRPr="007259E0">
        <w:rPr>
          <w:rFonts w:asciiTheme="majorEastAsia" w:eastAsiaTheme="majorEastAsia" w:hAnsiTheme="majorEastAsia" w:cs="メイリオ" w:hint="eastAsia"/>
          <w:b/>
          <w:bCs/>
          <w:color w:val="666666"/>
          <w:sz w:val="23"/>
          <w:szCs w:val="23"/>
        </w:rPr>
        <w:t>：</w:t>
      </w:r>
      <w:r w:rsidR="00306193">
        <w:rPr>
          <w:rFonts w:asciiTheme="majorEastAsia" w:eastAsiaTheme="majorEastAsia" w:hAnsiTheme="majorEastAsia" w:cs="メイリオ" w:hint="eastAsia"/>
          <w:b/>
          <w:bCs/>
          <w:color w:val="666666"/>
          <w:sz w:val="23"/>
          <w:szCs w:val="23"/>
        </w:rPr>
        <w:t>１５</w:t>
      </w:r>
    </w:p>
    <w:p w14:paraId="6B0BEC01" w14:textId="267294FB" w:rsidR="005042B8" w:rsidRDefault="005042B8" w:rsidP="00B0189F">
      <w:pPr>
        <w:pStyle w:val="m15"/>
        <w:spacing w:before="0" w:beforeAutospacing="0" w:after="0" w:afterAutospacing="0" w:line="360" w:lineRule="atLeast"/>
        <w:ind w:firstLineChars="300" w:firstLine="693"/>
        <w:rPr>
          <w:rFonts w:asciiTheme="majorEastAsia" w:eastAsiaTheme="majorEastAsia" w:hAnsiTheme="majorEastAsia" w:cs="メイリオ"/>
          <w:b/>
          <w:bCs/>
          <w:color w:val="666666"/>
          <w:sz w:val="23"/>
          <w:szCs w:val="23"/>
        </w:rPr>
      </w:pPr>
      <w:r w:rsidRPr="007259E0">
        <w:rPr>
          <w:rFonts w:asciiTheme="majorEastAsia" w:eastAsiaTheme="majorEastAsia" w:hAnsiTheme="majorEastAsia" w:cs="メイリオ" w:hint="eastAsia"/>
          <w:b/>
          <w:bCs/>
          <w:color w:val="666666"/>
          <w:sz w:val="23"/>
          <w:szCs w:val="23"/>
        </w:rPr>
        <w:t>場　　所：まちなかコミュニティーセンター(佐世保市常磐町6-1)</w:t>
      </w:r>
    </w:p>
    <w:p w14:paraId="793298C5" w14:textId="61C7054D" w:rsidR="00306193" w:rsidRPr="00306193" w:rsidRDefault="00306193" w:rsidP="00306193">
      <w:pPr>
        <w:pStyle w:val="m15"/>
        <w:spacing w:before="0" w:beforeAutospacing="0" w:after="0" w:afterAutospacing="0" w:line="360" w:lineRule="atLeast"/>
        <w:ind w:firstLineChars="600" w:firstLine="1385"/>
        <w:rPr>
          <w:rFonts w:asciiTheme="majorEastAsia" w:eastAsiaTheme="majorEastAsia" w:hAnsiTheme="majorEastAsia" w:cs="メイリオ"/>
          <w:color w:val="666666"/>
          <w:szCs w:val="22"/>
        </w:rPr>
      </w:pPr>
      <w:r>
        <w:rPr>
          <w:rFonts w:asciiTheme="majorEastAsia" w:eastAsiaTheme="majorEastAsia" w:hAnsiTheme="majorEastAsia" w:cs="メイリオ" w:hint="eastAsia"/>
          <w:b/>
          <w:bCs/>
          <w:color w:val="666666"/>
          <w:sz w:val="23"/>
          <w:szCs w:val="23"/>
        </w:rPr>
        <w:t xml:space="preserve">　</w:t>
      </w:r>
      <w:r w:rsidR="00B0189F">
        <w:rPr>
          <w:rFonts w:asciiTheme="majorEastAsia" w:eastAsiaTheme="majorEastAsia" w:hAnsiTheme="majorEastAsia" w:cs="メイリオ" w:hint="eastAsia"/>
          <w:b/>
          <w:bCs/>
          <w:color w:val="666666"/>
          <w:sz w:val="23"/>
          <w:szCs w:val="23"/>
        </w:rPr>
        <w:t xml:space="preserve">　</w:t>
      </w:r>
      <w:r w:rsidRPr="00306193">
        <w:rPr>
          <w:rFonts w:asciiTheme="majorEastAsia" w:eastAsiaTheme="majorEastAsia" w:hAnsiTheme="majorEastAsia" w:cs="メイリオ" w:hint="eastAsia"/>
          <w:color w:val="666666"/>
          <w:szCs w:val="22"/>
        </w:rPr>
        <w:t>※公共交通機関をご利用いただくか、近隣の有料駐車場をご利用ください。</w:t>
      </w:r>
    </w:p>
    <w:p w14:paraId="43153917" w14:textId="468ECF6C" w:rsidR="004E52A5" w:rsidRDefault="00C42957" w:rsidP="00B0189F">
      <w:pPr>
        <w:pStyle w:val="m15"/>
        <w:spacing w:before="0" w:beforeAutospacing="0" w:after="0" w:afterAutospacing="0" w:line="360" w:lineRule="atLeast"/>
        <w:ind w:firstLineChars="300" w:firstLine="693"/>
        <w:rPr>
          <w:rFonts w:asciiTheme="majorEastAsia" w:eastAsiaTheme="majorEastAsia" w:hAnsiTheme="majorEastAsia" w:cs="メイリオ"/>
          <w:color w:val="666666"/>
          <w:sz w:val="23"/>
          <w:szCs w:val="23"/>
        </w:rPr>
      </w:pPr>
      <w:r w:rsidRPr="007259E0">
        <w:rPr>
          <w:rFonts w:asciiTheme="majorEastAsia" w:eastAsiaTheme="majorEastAsia" w:hAnsiTheme="majorEastAsia" w:cs="メイリオ" w:hint="eastAsia"/>
          <w:b/>
          <w:bCs/>
          <w:color w:val="666666"/>
          <w:sz w:val="23"/>
          <w:szCs w:val="23"/>
        </w:rPr>
        <w:t>講　　師：</w:t>
      </w:r>
      <w:r w:rsidR="003C29C9" w:rsidRPr="007259E0">
        <w:rPr>
          <w:rFonts w:asciiTheme="majorEastAsia" w:eastAsiaTheme="majorEastAsia" w:hAnsiTheme="majorEastAsia" w:cs="メイリオ" w:hint="eastAsia"/>
          <w:b/>
          <w:bCs/>
          <w:color w:val="666666"/>
          <w:sz w:val="23"/>
          <w:szCs w:val="23"/>
        </w:rPr>
        <w:t>津田　文男</w:t>
      </w:r>
      <w:r w:rsidR="0056027A" w:rsidRPr="007259E0">
        <w:rPr>
          <w:rFonts w:asciiTheme="majorEastAsia" w:eastAsiaTheme="majorEastAsia" w:hAnsiTheme="majorEastAsia" w:cs="メイリオ" w:hint="eastAsia"/>
          <w:b/>
          <w:bCs/>
          <w:color w:val="666666"/>
          <w:sz w:val="23"/>
          <w:szCs w:val="23"/>
        </w:rPr>
        <w:t xml:space="preserve">氏　</w:t>
      </w:r>
      <w:r w:rsidR="003C29C9" w:rsidRPr="007259E0">
        <w:rPr>
          <w:rFonts w:asciiTheme="majorEastAsia" w:eastAsiaTheme="majorEastAsia" w:hAnsiTheme="majorEastAsia" w:cs="メイリオ" w:hint="eastAsia"/>
          <w:b/>
          <w:bCs/>
          <w:color w:val="666666"/>
          <w:sz w:val="23"/>
          <w:szCs w:val="23"/>
        </w:rPr>
        <w:t>津田技術士・安全コンサルタント</w:t>
      </w:r>
      <w:r w:rsidR="0098698D" w:rsidRPr="007259E0">
        <w:rPr>
          <w:rFonts w:asciiTheme="majorEastAsia" w:eastAsiaTheme="majorEastAsia" w:hAnsiTheme="majorEastAsia" w:cs="メイリオ" w:hint="eastAsia"/>
          <w:b/>
          <w:bCs/>
          <w:color w:val="666666"/>
          <w:sz w:val="23"/>
          <w:szCs w:val="23"/>
        </w:rPr>
        <w:t>代表</w:t>
      </w:r>
      <w:r w:rsidR="00AD08A1" w:rsidRPr="00AB5C21">
        <w:rPr>
          <w:rFonts w:asciiTheme="majorEastAsia" w:eastAsiaTheme="majorEastAsia" w:hAnsiTheme="majorEastAsia" w:cs="メイリオ" w:hint="eastAsia"/>
          <w:color w:val="666666"/>
          <w:sz w:val="23"/>
          <w:szCs w:val="23"/>
        </w:rPr>
        <w:t xml:space="preserve">　</w:t>
      </w:r>
    </w:p>
    <w:p w14:paraId="637C0DAD" w14:textId="2B234081" w:rsidR="00F45781" w:rsidRDefault="00F757A4" w:rsidP="001430FD">
      <w:pPr>
        <w:pStyle w:val="m15"/>
        <w:spacing w:before="0" w:beforeAutospacing="0" w:after="0" w:afterAutospacing="0" w:line="360" w:lineRule="atLeast"/>
        <w:rPr>
          <w:rFonts w:asciiTheme="majorEastAsia" w:eastAsiaTheme="majorEastAsia" w:hAnsiTheme="majorEastAsia" w:cs="メイリオ"/>
          <w:color w:val="666666"/>
          <w:sz w:val="23"/>
          <w:szCs w:val="23"/>
        </w:rPr>
      </w:pPr>
      <w:bookmarkStart w:id="0" w:name="_Hlk512612460"/>
      <w:r>
        <w:rPr>
          <w:rFonts w:asciiTheme="majorEastAsia" w:eastAsiaTheme="majorEastAsia" w:hAnsiTheme="majorEastAsia" w:cs="メイリオ" w:hint="eastAsia"/>
          <w:color w:val="666666"/>
          <w:sz w:val="23"/>
          <w:szCs w:val="23"/>
        </w:rPr>
        <w:t xml:space="preserve">　　　　　　　</w:t>
      </w:r>
      <w:r w:rsidR="00B0189F">
        <w:rPr>
          <w:rFonts w:asciiTheme="majorEastAsia" w:eastAsiaTheme="majorEastAsia" w:hAnsiTheme="majorEastAsia" w:cs="メイリオ" w:hint="eastAsia"/>
          <w:color w:val="666666"/>
          <w:sz w:val="23"/>
          <w:szCs w:val="23"/>
        </w:rPr>
        <w:t xml:space="preserve">　</w:t>
      </w:r>
      <w:r>
        <w:rPr>
          <w:rFonts w:asciiTheme="majorEastAsia" w:eastAsiaTheme="majorEastAsia" w:hAnsiTheme="majorEastAsia" w:cs="メイリオ" w:hint="eastAsia"/>
          <w:color w:val="666666"/>
          <w:sz w:val="23"/>
          <w:szCs w:val="23"/>
        </w:rPr>
        <w:t>大手重工業メーカーに長年勤務し、設計、設計監理、品質管理などに従事。</w:t>
      </w:r>
    </w:p>
    <w:p w14:paraId="1F698B8F" w14:textId="026E4D10" w:rsidR="00F45781" w:rsidRDefault="00ED36ED" w:rsidP="00F45781">
      <w:pPr>
        <w:pStyle w:val="m15"/>
        <w:spacing w:before="0" w:beforeAutospacing="0" w:after="0" w:afterAutospacing="0" w:line="360" w:lineRule="atLeast"/>
        <w:ind w:firstLineChars="500" w:firstLine="1150"/>
        <w:rPr>
          <w:rFonts w:asciiTheme="majorEastAsia" w:eastAsiaTheme="majorEastAsia" w:hAnsiTheme="majorEastAsia" w:cs="メイリオ"/>
          <w:color w:val="666666"/>
          <w:sz w:val="23"/>
          <w:szCs w:val="23"/>
        </w:rPr>
      </w:pPr>
      <w:r>
        <w:rPr>
          <w:rFonts w:asciiTheme="majorEastAsia" w:eastAsiaTheme="majorEastAsia" w:hAnsiTheme="majorEastAsia" w:cs="メイリオ" w:hint="eastAsia"/>
          <w:color w:val="666666"/>
          <w:sz w:val="23"/>
          <w:szCs w:val="23"/>
        </w:rPr>
        <w:t xml:space="preserve">　　</w:t>
      </w:r>
      <w:r w:rsidR="00B0189F">
        <w:rPr>
          <w:rFonts w:asciiTheme="majorEastAsia" w:eastAsiaTheme="majorEastAsia" w:hAnsiTheme="majorEastAsia" w:cs="メイリオ" w:hint="eastAsia"/>
          <w:color w:val="666666"/>
          <w:sz w:val="23"/>
          <w:szCs w:val="23"/>
        </w:rPr>
        <w:t xml:space="preserve">　</w:t>
      </w:r>
      <w:r>
        <w:rPr>
          <w:rFonts w:asciiTheme="majorEastAsia" w:eastAsiaTheme="majorEastAsia" w:hAnsiTheme="majorEastAsia" w:cs="メイリオ" w:hint="eastAsia"/>
          <w:color w:val="666666"/>
          <w:sz w:val="23"/>
          <w:szCs w:val="23"/>
        </w:rPr>
        <w:t>設計、品質管理、生産管理、知的財産管理など多岐にわたる技術指導を実施。</w:t>
      </w:r>
    </w:p>
    <w:p w14:paraId="5498283B" w14:textId="5C8F1B21" w:rsidR="00F45781" w:rsidRDefault="00ED36ED" w:rsidP="00F45781">
      <w:pPr>
        <w:pStyle w:val="m15"/>
        <w:spacing w:before="0" w:beforeAutospacing="0" w:after="0" w:afterAutospacing="0" w:line="360" w:lineRule="atLeast"/>
        <w:ind w:firstLineChars="500" w:firstLine="1150"/>
        <w:rPr>
          <w:rFonts w:asciiTheme="majorEastAsia" w:eastAsiaTheme="majorEastAsia" w:hAnsiTheme="majorEastAsia" w:cs="メイリオ"/>
          <w:color w:val="666666"/>
          <w:sz w:val="23"/>
          <w:szCs w:val="23"/>
        </w:rPr>
      </w:pPr>
      <w:r>
        <w:rPr>
          <w:rFonts w:asciiTheme="majorEastAsia" w:eastAsiaTheme="majorEastAsia" w:hAnsiTheme="majorEastAsia" w:cs="メイリオ" w:hint="eastAsia"/>
          <w:color w:val="666666"/>
          <w:sz w:val="23"/>
          <w:szCs w:val="23"/>
        </w:rPr>
        <w:t xml:space="preserve">　　</w:t>
      </w:r>
      <w:r w:rsidR="00B0189F">
        <w:rPr>
          <w:rFonts w:asciiTheme="majorEastAsia" w:eastAsiaTheme="majorEastAsia" w:hAnsiTheme="majorEastAsia" w:cs="メイリオ" w:hint="eastAsia"/>
          <w:color w:val="666666"/>
          <w:sz w:val="23"/>
          <w:szCs w:val="23"/>
        </w:rPr>
        <w:t xml:space="preserve">　</w:t>
      </w:r>
      <w:r>
        <w:rPr>
          <w:rFonts w:asciiTheme="majorEastAsia" w:eastAsiaTheme="majorEastAsia" w:hAnsiTheme="majorEastAsia" w:cs="メイリオ" w:hint="eastAsia"/>
          <w:color w:val="666666"/>
          <w:sz w:val="23"/>
          <w:szCs w:val="23"/>
        </w:rPr>
        <w:t>環境カウンセラーとして</w:t>
      </w:r>
      <w:r w:rsidR="00B14B09">
        <w:rPr>
          <w:rFonts w:asciiTheme="majorEastAsia" w:eastAsiaTheme="majorEastAsia" w:hAnsiTheme="majorEastAsia" w:cs="メイリオ" w:hint="eastAsia"/>
          <w:color w:val="666666"/>
          <w:sz w:val="23"/>
          <w:szCs w:val="23"/>
        </w:rPr>
        <w:t>地球温暖化防止に向けた省エネ改善の指導も多数。</w:t>
      </w:r>
    </w:p>
    <w:p w14:paraId="446EB665" w14:textId="5D0DFEB6" w:rsidR="00F45781" w:rsidRDefault="007259E0" w:rsidP="009C615C">
      <w:pPr>
        <w:pStyle w:val="m15"/>
        <w:spacing w:before="0" w:beforeAutospacing="0" w:after="0" w:afterAutospacing="0" w:line="360" w:lineRule="atLeast"/>
        <w:rPr>
          <w:rFonts w:asciiTheme="majorEastAsia" w:eastAsiaTheme="majorEastAsia" w:hAnsiTheme="majorEastAsia" w:cs="メイリオ"/>
          <w:color w:val="666666"/>
          <w:sz w:val="23"/>
          <w:szCs w:val="23"/>
        </w:rPr>
      </w:pPr>
      <w:r>
        <w:rPr>
          <w:rFonts w:asciiTheme="majorEastAsia" w:eastAsiaTheme="majorEastAsia" w:hAnsiTheme="majorEastAsia" w:cs="メイリオ"/>
          <w:noProof/>
          <w:color w:val="666666"/>
          <w:sz w:val="23"/>
          <w:szCs w:val="23"/>
        </w:rPr>
        <mc:AlternateContent>
          <mc:Choice Requires="wps">
            <w:drawing>
              <wp:anchor distT="0" distB="0" distL="114300" distR="114300" simplePos="0" relativeHeight="251667456" behindDoc="0" locked="0" layoutInCell="1" allowOverlap="1" wp14:anchorId="2E9BC5EA" wp14:editId="2357D225">
                <wp:simplePos x="0" y="0"/>
                <wp:positionH relativeFrom="column">
                  <wp:posOffset>704850</wp:posOffset>
                </wp:positionH>
                <wp:positionV relativeFrom="paragraph">
                  <wp:posOffset>92075</wp:posOffset>
                </wp:positionV>
                <wp:extent cx="4857750" cy="3981450"/>
                <wp:effectExtent l="0" t="0" r="19050" b="19050"/>
                <wp:wrapNone/>
                <wp:docPr id="1009631041" name="テキスト ボックス 2"/>
                <wp:cNvGraphicFramePr/>
                <a:graphic xmlns:a="http://schemas.openxmlformats.org/drawingml/2006/main">
                  <a:graphicData uri="http://schemas.microsoft.com/office/word/2010/wordprocessingShape">
                    <wps:wsp>
                      <wps:cNvSpPr txBox="1"/>
                      <wps:spPr>
                        <a:xfrm>
                          <a:off x="0" y="0"/>
                          <a:ext cx="4857750" cy="3981450"/>
                        </a:xfrm>
                        <a:prstGeom prst="rect">
                          <a:avLst/>
                        </a:prstGeom>
                        <a:solidFill>
                          <a:schemeClr val="lt1"/>
                        </a:solidFill>
                        <a:ln w="6350">
                          <a:solidFill>
                            <a:prstClr val="black"/>
                          </a:solidFill>
                        </a:ln>
                      </wps:spPr>
                      <wps:txbx>
                        <w:txbxContent>
                          <w:p w14:paraId="156A2CAD" w14:textId="77777777" w:rsidR="00F45781" w:rsidRPr="005414E3"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5414E3">
                              <w:rPr>
                                <w:rFonts w:asciiTheme="majorEastAsia" w:eastAsiaTheme="majorEastAsia" w:hAnsiTheme="majorEastAsia" w:cs="メイリオ" w:hint="eastAsia"/>
                                <w:b/>
                                <w:bCs/>
                                <w:color w:val="666666"/>
                                <w:sz w:val="23"/>
                                <w:szCs w:val="23"/>
                              </w:rPr>
                              <w:t>【</w:t>
                            </w:r>
                            <w:bookmarkStart w:id="1" w:name="_Hlk512612476"/>
                            <w:r w:rsidRPr="005414E3">
                              <w:rPr>
                                <w:rFonts w:asciiTheme="majorEastAsia" w:eastAsiaTheme="majorEastAsia" w:hAnsiTheme="majorEastAsia" w:cs="メイリオ" w:hint="eastAsia"/>
                                <w:b/>
                                <w:bCs/>
                                <w:color w:val="666666"/>
                                <w:sz w:val="23"/>
                                <w:szCs w:val="23"/>
                              </w:rPr>
                              <w:t>研修内容</w:t>
                            </w:r>
                            <w:bookmarkEnd w:id="1"/>
                            <w:r w:rsidRPr="005414E3">
                              <w:rPr>
                                <w:rFonts w:asciiTheme="majorEastAsia" w:eastAsiaTheme="majorEastAsia" w:hAnsiTheme="majorEastAsia" w:cs="メイリオ" w:hint="eastAsia"/>
                                <w:b/>
                                <w:bCs/>
                                <w:color w:val="666666"/>
                                <w:sz w:val="23"/>
                                <w:szCs w:val="23"/>
                              </w:rPr>
                              <w:t>】</w:t>
                            </w:r>
                          </w:p>
                          <w:p w14:paraId="2540A671" w14:textId="0D672207" w:rsidR="00F45781"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1430FD">
                              <w:rPr>
                                <w:rFonts w:asciiTheme="majorEastAsia" w:eastAsiaTheme="majorEastAsia" w:hAnsiTheme="majorEastAsia" w:cs="メイリオ" w:hint="eastAsia"/>
                                <w:b/>
                                <w:bCs/>
                                <w:color w:val="666666"/>
                                <w:sz w:val="23"/>
                                <w:szCs w:val="23"/>
                              </w:rPr>
                              <w:t>・</w:t>
                            </w:r>
                            <w:r w:rsidR="00F757A4">
                              <w:rPr>
                                <w:rFonts w:asciiTheme="majorEastAsia" w:eastAsiaTheme="majorEastAsia" w:hAnsiTheme="majorEastAsia" w:cs="メイリオ" w:hint="eastAsia"/>
                                <w:b/>
                                <w:bCs/>
                                <w:color w:val="666666"/>
                                <w:sz w:val="23"/>
                                <w:szCs w:val="23"/>
                              </w:rPr>
                              <w:t>ヒューマンエラーとポカヨケの関係</w:t>
                            </w:r>
                          </w:p>
                          <w:p w14:paraId="5F5FE3A0" w14:textId="541FA59C"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ヒューマンエラーとは何か</w:t>
                            </w:r>
                          </w:p>
                          <w:p w14:paraId="66473095" w14:textId="78014036"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ヒューマンエラーの原因</w:t>
                            </w:r>
                          </w:p>
                          <w:p w14:paraId="7641BEA4" w14:textId="48508900"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エラーの背後要因を考える</w:t>
                            </w:r>
                          </w:p>
                          <w:p w14:paraId="4B7CA39F" w14:textId="7ACE9128"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結果から見たヒューマンエラーの種類</w:t>
                            </w:r>
                          </w:p>
                          <w:p w14:paraId="5D0633CE" w14:textId="4A76D6C2"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原因から見たヒューマンエラーの種類</w:t>
                            </w:r>
                          </w:p>
                          <w:p w14:paraId="5D646F10" w14:textId="278E6903" w:rsidR="001430FD"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1430FD">
                              <w:rPr>
                                <w:rFonts w:asciiTheme="majorEastAsia" w:eastAsiaTheme="majorEastAsia" w:hAnsiTheme="majorEastAsia" w:cs="メイリオ" w:hint="eastAsia"/>
                                <w:b/>
                                <w:bCs/>
                                <w:color w:val="666666"/>
                                <w:sz w:val="23"/>
                                <w:szCs w:val="23"/>
                              </w:rPr>
                              <w:t>・</w:t>
                            </w:r>
                            <w:r w:rsidR="00F757A4">
                              <w:rPr>
                                <w:rFonts w:asciiTheme="majorEastAsia" w:eastAsiaTheme="majorEastAsia" w:hAnsiTheme="majorEastAsia" w:cs="メイリオ" w:hint="eastAsia"/>
                                <w:b/>
                                <w:bCs/>
                                <w:color w:val="666666"/>
                                <w:sz w:val="23"/>
                                <w:szCs w:val="23"/>
                              </w:rPr>
                              <w:t>製造現場で起こるヒューマンエラーの対策</w:t>
                            </w:r>
                          </w:p>
                          <w:p w14:paraId="0DBC2D37" w14:textId="59D81314" w:rsidR="007259E0" w:rsidRPr="00306193" w:rsidRDefault="007259E0" w:rsidP="007259E0">
                            <w:pPr>
                              <w:pStyle w:val="m15"/>
                              <w:numPr>
                                <w:ilvl w:val="0"/>
                                <w:numId w:val="13"/>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エラーへのアプローチ</w:t>
                            </w:r>
                          </w:p>
                          <w:p w14:paraId="7CB57F0D" w14:textId="29CA49DC" w:rsidR="007259E0" w:rsidRPr="00306193" w:rsidRDefault="007259E0" w:rsidP="007259E0">
                            <w:pPr>
                              <w:pStyle w:val="m15"/>
                              <w:numPr>
                                <w:ilvl w:val="0"/>
                                <w:numId w:val="13"/>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６つのヒューマンエラーの対策</w:t>
                            </w:r>
                          </w:p>
                          <w:p w14:paraId="373000EF" w14:textId="173B697B" w:rsidR="007259E0" w:rsidRPr="00306193" w:rsidRDefault="007259E0" w:rsidP="004566F8">
                            <w:pPr>
                              <w:pStyle w:val="m15"/>
                              <w:numPr>
                                <w:ilvl w:val="0"/>
                                <w:numId w:val="13"/>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ヒューマンエラーを自身の問題として考える</w:t>
                            </w:r>
                          </w:p>
                          <w:p w14:paraId="70E98B11" w14:textId="4B6DDF0B" w:rsidR="00F757A4"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1430FD">
                              <w:rPr>
                                <w:rFonts w:asciiTheme="majorEastAsia" w:eastAsiaTheme="majorEastAsia" w:hAnsiTheme="majorEastAsia" w:cs="メイリオ" w:hint="eastAsia"/>
                                <w:b/>
                                <w:bCs/>
                                <w:color w:val="666666"/>
                                <w:sz w:val="23"/>
                                <w:szCs w:val="23"/>
                              </w:rPr>
                              <w:t>・</w:t>
                            </w:r>
                            <w:r w:rsidR="00F757A4">
                              <w:rPr>
                                <w:rFonts w:asciiTheme="majorEastAsia" w:eastAsiaTheme="majorEastAsia" w:hAnsiTheme="majorEastAsia" w:cs="メイリオ" w:hint="eastAsia"/>
                                <w:b/>
                                <w:bCs/>
                                <w:color w:val="666666"/>
                                <w:sz w:val="23"/>
                                <w:szCs w:val="23"/>
                              </w:rPr>
                              <w:t>ヒューマンエラー防止の知恵</w:t>
                            </w:r>
                            <w:r w:rsidR="00B14B09">
                              <w:rPr>
                                <w:rFonts w:asciiTheme="majorEastAsia" w:eastAsiaTheme="majorEastAsia" w:hAnsiTheme="majorEastAsia" w:cs="メイリオ" w:hint="eastAsia"/>
                                <w:b/>
                                <w:bCs/>
                                <w:color w:val="666666"/>
                                <w:sz w:val="23"/>
                                <w:szCs w:val="23"/>
                              </w:rPr>
                              <w:t xml:space="preserve">　～４つの戦略と</w:t>
                            </w:r>
                            <w:r w:rsidR="00B0189F">
                              <w:rPr>
                                <w:rFonts w:asciiTheme="majorEastAsia" w:eastAsiaTheme="majorEastAsia" w:hAnsiTheme="majorEastAsia" w:cs="メイリオ" w:hint="eastAsia"/>
                                <w:b/>
                                <w:bCs/>
                                <w:color w:val="666666"/>
                                <w:sz w:val="23"/>
                                <w:szCs w:val="23"/>
                              </w:rPr>
                              <w:t>１１</w:t>
                            </w:r>
                            <w:r w:rsidR="00B14B09">
                              <w:rPr>
                                <w:rFonts w:asciiTheme="majorEastAsia" w:eastAsiaTheme="majorEastAsia" w:hAnsiTheme="majorEastAsia" w:cs="メイリオ" w:hint="eastAsia"/>
                                <w:b/>
                                <w:bCs/>
                                <w:color w:val="666666"/>
                                <w:sz w:val="23"/>
                                <w:szCs w:val="23"/>
                              </w:rPr>
                              <w:t>の戦術～</w:t>
                            </w:r>
                          </w:p>
                          <w:p w14:paraId="09A952C1" w14:textId="7718CF26" w:rsidR="007259E0" w:rsidRPr="00306193" w:rsidRDefault="007259E0" w:rsidP="007259E0">
                            <w:pPr>
                              <w:pStyle w:val="m15"/>
                              <w:numPr>
                                <w:ilvl w:val="0"/>
                                <w:numId w:val="14"/>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ヒューマンエラー防止対策の考え方</w:t>
                            </w:r>
                          </w:p>
                          <w:p w14:paraId="54FC88CC" w14:textId="1D6456CB" w:rsidR="007259E0" w:rsidRPr="00306193" w:rsidRDefault="007259E0" w:rsidP="007259E0">
                            <w:pPr>
                              <w:pStyle w:val="m15"/>
                              <w:numPr>
                                <w:ilvl w:val="0"/>
                                <w:numId w:val="14"/>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ヒューマンエラーの４つの戦略</w:t>
                            </w:r>
                          </w:p>
                          <w:p w14:paraId="313A89E8" w14:textId="0A989827" w:rsidR="007259E0" w:rsidRPr="00306193" w:rsidRDefault="00B0189F" w:rsidP="007259E0">
                            <w:pPr>
                              <w:pStyle w:val="m15"/>
                              <w:numPr>
                                <w:ilvl w:val="0"/>
                                <w:numId w:val="14"/>
                              </w:numPr>
                              <w:spacing w:before="0" w:beforeAutospacing="0" w:after="0" w:afterAutospacing="0" w:line="360" w:lineRule="atLeast"/>
                              <w:rPr>
                                <w:rFonts w:asciiTheme="majorEastAsia" w:eastAsiaTheme="majorEastAsia" w:hAnsiTheme="majorEastAsia" w:cs="メイリオ"/>
                                <w:color w:val="666666"/>
                                <w:sz w:val="23"/>
                                <w:szCs w:val="23"/>
                              </w:rPr>
                            </w:pPr>
                            <w:r>
                              <w:rPr>
                                <w:rFonts w:asciiTheme="majorEastAsia" w:eastAsiaTheme="majorEastAsia" w:hAnsiTheme="majorEastAsia" w:cs="メイリオ" w:hint="eastAsia"/>
                                <w:color w:val="666666"/>
                                <w:sz w:val="23"/>
                                <w:szCs w:val="23"/>
                              </w:rPr>
                              <w:t>１１</w:t>
                            </w:r>
                            <w:r w:rsidR="007259E0" w:rsidRPr="00306193">
                              <w:rPr>
                                <w:rFonts w:asciiTheme="majorEastAsia" w:eastAsiaTheme="majorEastAsia" w:hAnsiTheme="majorEastAsia" w:cs="メイリオ" w:hint="eastAsia"/>
                                <w:color w:val="666666"/>
                                <w:sz w:val="23"/>
                                <w:szCs w:val="23"/>
                              </w:rPr>
                              <w:t>の具体的戦術を使いこなす</w:t>
                            </w:r>
                          </w:p>
                          <w:p w14:paraId="16977383" w14:textId="543BD865" w:rsidR="007259E0" w:rsidRPr="00306193" w:rsidRDefault="007259E0" w:rsidP="007259E0">
                            <w:pPr>
                              <w:pStyle w:val="m15"/>
                              <w:numPr>
                                <w:ilvl w:val="0"/>
                                <w:numId w:val="14"/>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ヒューマンエラーの具体的事例に対する影響と対策を考える</w:t>
                            </w:r>
                          </w:p>
                          <w:p w14:paraId="04386C99" w14:textId="7A358620" w:rsidR="00F45781" w:rsidRPr="001430FD"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1430FD">
                              <w:rPr>
                                <w:rFonts w:asciiTheme="majorEastAsia" w:eastAsiaTheme="majorEastAsia" w:hAnsiTheme="majorEastAsia" w:cs="メイリオ" w:hint="eastAsia"/>
                                <w:b/>
                                <w:bCs/>
                                <w:color w:val="666666"/>
                                <w:sz w:val="23"/>
                                <w:szCs w:val="23"/>
                              </w:rPr>
                              <w:t>・</w:t>
                            </w:r>
                            <w:r w:rsidR="00F757A4">
                              <w:rPr>
                                <w:rFonts w:asciiTheme="majorEastAsia" w:eastAsiaTheme="majorEastAsia" w:hAnsiTheme="majorEastAsia" w:cs="メイリオ" w:hint="eastAsia"/>
                                <w:b/>
                                <w:bCs/>
                                <w:color w:val="666666"/>
                                <w:sz w:val="23"/>
                                <w:szCs w:val="23"/>
                              </w:rPr>
                              <w:t>ポカヨケ対策の事例紹介</w:t>
                            </w:r>
                          </w:p>
                          <w:p w14:paraId="3BAC347F" w14:textId="77777777" w:rsidR="00F45781" w:rsidRPr="001430FD" w:rsidRDefault="00F45781">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BC5EA" id="_x0000_t202" coordsize="21600,21600" o:spt="202" path="m,l,21600r21600,l21600,xe">
                <v:stroke joinstyle="miter"/>
                <v:path gradientshapeok="t" o:connecttype="rect"/>
              </v:shapetype>
              <v:shape id="テキスト ボックス 2" o:spid="_x0000_s1026" type="#_x0000_t202" style="position:absolute;margin-left:55.5pt;margin-top:7.25pt;width:382.5pt;height:3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" fillcolor="white [3201]" strokeweight=".5pt">
                <v:textbox>
                  <w:txbxContent>
                    <w:p w14:paraId="156A2CAD" w14:textId="77777777" w:rsidR="00F45781" w:rsidRPr="005414E3"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5414E3">
                        <w:rPr>
                          <w:rFonts w:asciiTheme="majorEastAsia" w:eastAsiaTheme="majorEastAsia" w:hAnsiTheme="majorEastAsia" w:cs="メイリオ" w:hint="eastAsia"/>
                          <w:b/>
                          <w:bCs/>
                          <w:color w:val="666666"/>
                          <w:sz w:val="23"/>
                          <w:szCs w:val="23"/>
                        </w:rPr>
                        <w:t>【</w:t>
                      </w:r>
                      <w:bookmarkStart w:id="2" w:name="_Hlk512612476"/>
                      <w:r w:rsidRPr="005414E3">
                        <w:rPr>
                          <w:rFonts w:asciiTheme="majorEastAsia" w:eastAsiaTheme="majorEastAsia" w:hAnsiTheme="majorEastAsia" w:cs="メイリオ" w:hint="eastAsia"/>
                          <w:b/>
                          <w:bCs/>
                          <w:color w:val="666666"/>
                          <w:sz w:val="23"/>
                          <w:szCs w:val="23"/>
                        </w:rPr>
                        <w:t>研修内容</w:t>
                      </w:r>
                      <w:bookmarkEnd w:id="2"/>
                      <w:r w:rsidRPr="005414E3">
                        <w:rPr>
                          <w:rFonts w:asciiTheme="majorEastAsia" w:eastAsiaTheme="majorEastAsia" w:hAnsiTheme="majorEastAsia" w:cs="メイリオ" w:hint="eastAsia"/>
                          <w:b/>
                          <w:bCs/>
                          <w:color w:val="666666"/>
                          <w:sz w:val="23"/>
                          <w:szCs w:val="23"/>
                        </w:rPr>
                        <w:t>】</w:t>
                      </w:r>
                    </w:p>
                    <w:p w14:paraId="2540A671" w14:textId="0D672207" w:rsidR="00F45781"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1430FD">
                        <w:rPr>
                          <w:rFonts w:asciiTheme="majorEastAsia" w:eastAsiaTheme="majorEastAsia" w:hAnsiTheme="majorEastAsia" w:cs="メイリオ" w:hint="eastAsia"/>
                          <w:b/>
                          <w:bCs/>
                          <w:color w:val="666666"/>
                          <w:sz w:val="23"/>
                          <w:szCs w:val="23"/>
                        </w:rPr>
                        <w:t>・</w:t>
                      </w:r>
                      <w:r w:rsidR="00F757A4">
                        <w:rPr>
                          <w:rFonts w:asciiTheme="majorEastAsia" w:eastAsiaTheme="majorEastAsia" w:hAnsiTheme="majorEastAsia" w:cs="メイリオ" w:hint="eastAsia"/>
                          <w:b/>
                          <w:bCs/>
                          <w:color w:val="666666"/>
                          <w:sz w:val="23"/>
                          <w:szCs w:val="23"/>
                        </w:rPr>
                        <w:t>ヒューマンエラーとポカヨケの関係</w:t>
                      </w:r>
                    </w:p>
                    <w:p w14:paraId="5F5FE3A0" w14:textId="541FA59C"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ヒューマンエラーとは何か</w:t>
                      </w:r>
                    </w:p>
                    <w:p w14:paraId="66473095" w14:textId="78014036"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ヒューマンエラーの原因</w:t>
                      </w:r>
                    </w:p>
                    <w:p w14:paraId="7641BEA4" w14:textId="48508900"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エラーの背後要因を考える</w:t>
                      </w:r>
                    </w:p>
                    <w:p w14:paraId="4B7CA39F" w14:textId="7ACE9128"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結果から見たヒューマンエラーの種類</w:t>
                      </w:r>
                    </w:p>
                    <w:p w14:paraId="5D0633CE" w14:textId="4A76D6C2" w:rsidR="007259E0" w:rsidRPr="00306193" w:rsidRDefault="007259E0" w:rsidP="007259E0">
                      <w:pPr>
                        <w:pStyle w:val="m15"/>
                        <w:numPr>
                          <w:ilvl w:val="0"/>
                          <w:numId w:val="12"/>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原因から見たヒューマンエラーの種類</w:t>
                      </w:r>
                    </w:p>
                    <w:p w14:paraId="5D646F10" w14:textId="278E6903" w:rsidR="001430FD"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1430FD">
                        <w:rPr>
                          <w:rFonts w:asciiTheme="majorEastAsia" w:eastAsiaTheme="majorEastAsia" w:hAnsiTheme="majorEastAsia" w:cs="メイリオ" w:hint="eastAsia"/>
                          <w:b/>
                          <w:bCs/>
                          <w:color w:val="666666"/>
                          <w:sz w:val="23"/>
                          <w:szCs w:val="23"/>
                        </w:rPr>
                        <w:t>・</w:t>
                      </w:r>
                      <w:r w:rsidR="00F757A4">
                        <w:rPr>
                          <w:rFonts w:asciiTheme="majorEastAsia" w:eastAsiaTheme="majorEastAsia" w:hAnsiTheme="majorEastAsia" w:cs="メイリオ" w:hint="eastAsia"/>
                          <w:b/>
                          <w:bCs/>
                          <w:color w:val="666666"/>
                          <w:sz w:val="23"/>
                          <w:szCs w:val="23"/>
                        </w:rPr>
                        <w:t>製造現場で起こるヒューマンエラーの対策</w:t>
                      </w:r>
                    </w:p>
                    <w:p w14:paraId="0DBC2D37" w14:textId="59D81314" w:rsidR="007259E0" w:rsidRPr="00306193" w:rsidRDefault="007259E0" w:rsidP="007259E0">
                      <w:pPr>
                        <w:pStyle w:val="m15"/>
                        <w:numPr>
                          <w:ilvl w:val="0"/>
                          <w:numId w:val="13"/>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エラーへのアプローチ</w:t>
                      </w:r>
                    </w:p>
                    <w:p w14:paraId="7CB57F0D" w14:textId="29CA49DC" w:rsidR="007259E0" w:rsidRPr="00306193" w:rsidRDefault="007259E0" w:rsidP="007259E0">
                      <w:pPr>
                        <w:pStyle w:val="m15"/>
                        <w:numPr>
                          <w:ilvl w:val="0"/>
                          <w:numId w:val="13"/>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６つのヒューマンエラーの対策</w:t>
                      </w:r>
                    </w:p>
                    <w:p w14:paraId="373000EF" w14:textId="173B697B" w:rsidR="007259E0" w:rsidRPr="00306193" w:rsidRDefault="007259E0" w:rsidP="004566F8">
                      <w:pPr>
                        <w:pStyle w:val="m15"/>
                        <w:numPr>
                          <w:ilvl w:val="0"/>
                          <w:numId w:val="13"/>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ヒューマンエラーを自身の問題として考える</w:t>
                      </w:r>
                    </w:p>
                    <w:p w14:paraId="70E98B11" w14:textId="4B6DDF0B" w:rsidR="00F757A4"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1430FD">
                        <w:rPr>
                          <w:rFonts w:asciiTheme="majorEastAsia" w:eastAsiaTheme="majorEastAsia" w:hAnsiTheme="majorEastAsia" w:cs="メイリオ" w:hint="eastAsia"/>
                          <w:b/>
                          <w:bCs/>
                          <w:color w:val="666666"/>
                          <w:sz w:val="23"/>
                          <w:szCs w:val="23"/>
                        </w:rPr>
                        <w:t>・</w:t>
                      </w:r>
                      <w:r w:rsidR="00F757A4">
                        <w:rPr>
                          <w:rFonts w:asciiTheme="majorEastAsia" w:eastAsiaTheme="majorEastAsia" w:hAnsiTheme="majorEastAsia" w:cs="メイリオ" w:hint="eastAsia"/>
                          <w:b/>
                          <w:bCs/>
                          <w:color w:val="666666"/>
                          <w:sz w:val="23"/>
                          <w:szCs w:val="23"/>
                        </w:rPr>
                        <w:t>ヒューマンエラー防止の知恵</w:t>
                      </w:r>
                      <w:r w:rsidR="00B14B09">
                        <w:rPr>
                          <w:rFonts w:asciiTheme="majorEastAsia" w:eastAsiaTheme="majorEastAsia" w:hAnsiTheme="majorEastAsia" w:cs="メイリオ" w:hint="eastAsia"/>
                          <w:b/>
                          <w:bCs/>
                          <w:color w:val="666666"/>
                          <w:sz w:val="23"/>
                          <w:szCs w:val="23"/>
                        </w:rPr>
                        <w:t xml:space="preserve">　～４つの戦略と</w:t>
                      </w:r>
                      <w:r w:rsidR="00B0189F">
                        <w:rPr>
                          <w:rFonts w:asciiTheme="majorEastAsia" w:eastAsiaTheme="majorEastAsia" w:hAnsiTheme="majorEastAsia" w:cs="メイリオ" w:hint="eastAsia"/>
                          <w:b/>
                          <w:bCs/>
                          <w:color w:val="666666"/>
                          <w:sz w:val="23"/>
                          <w:szCs w:val="23"/>
                        </w:rPr>
                        <w:t>１１</w:t>
                      </w:r>
                      <w:r w:rsidR="00B14B09">
                        <w:rPr>
                          <w:rFonts w:asciiTheme="majorEastAsia" w:eastAsiaTheme="majorEastAsia" w:hAnsiTheme="majorEastAsia" w:cs="メイリオ" w:hint="eastAsia"/>
                          <w:b/>
                          <w:bCs/>
                          <w:color w:val="666666"/>
                          <w:sz w:val="23"/>
                          <w:szCs w:val="23"/>
                        </w:rPr>
                        <w:t>の戦術～</w:t>
                      </w:r>
                    </w:p>
                    <w:p w14:paraId="09A952C1" w14:textId="7718CF26" w:rsidR="007259E0" w:rsidRPr="00306193" w:rsidRDefault="007259E0" w:rsidP="007259E0">
                      <w:pPr>
                        <w:pStyle w:val="m15"/>
                        <w:numPr>
                          <w:ilvl w:val="0"/>
                          <w:numId w:val="14"/>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ヒューマンエラー防止対策の考え方</w:t>
                      </w:r>
                    </w:p>
                    <w:p w14:paraId="54FC88CC" w14:textId="1D6456CB" w:rsidR="007259E0" w:rsidRPr="00306193" w:rsidRDefault="007259E0" w:rsidP="007259E0">
                      <w:pPr>
                        <w:pStyle w:val="m15"/>
                        <w:numPr>
                          <w:ilvl w:val="0"/>
                          <w:numId w:val="14"/>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ヒューマンエラーの４つの戦略</w:t>
                      </w:r>
                    </w:p>
                    <w:p w14:paraId="313A89E8" w14:textId="0A989827" w:rsidR="007259E0" w:rsidRPr="00306193" w:rsidRDefault="00B0189F" w:rsidP="007259E0">
                      <w:pPr>
                        <w:pStyle w:val="m15"/>
                        <w:numPr>
                          <w:ilvl w:val="0"/>
                          <w:numId w:val="14"/>
                        </w:numPr>
                        <w:spacing w:before="0" w:beforeAutospacing="0" w:after="0" w:afterAutospacing="0" w:line="360" w:lineRule="atLeast"/>
                        <w:rPr>
                          <w:rFonts w:asciiTheme="majorEastAsia" w:eastAsiaTheme="majorEastAsia" w:hAnsiTheme="majorEastAsia" w:cs="メイリオ"/>
                          <w:color w:val="666666"/>
                          <w:sz w:val="23"/>
                          <w:szCs w:val="23"/>
                        </w:rPr>
                      </w:pPr>
                      <w:r>
                        <w:rPr>
                          <w:rFonts w:asciiTheme="majorEastAsia" w:eastAsiaTheme="majorEastAsia" w:hAnsiTheme="majorEastAsia" w:cs="メイリオ" w:hint="eastAsia"/>
                          <w:color w:val="666666"/>
                          <w:sz w:val="23"/>
                          <w:szCs w:val="23"/>
                        </w:rPr>
                        <w:t>１１</w:t>
                      </w:r>
                      <w:r w:rsidR="007259E0" w:rsidRPr="00306193">
                        <w:rPr>
                          <w:rFonts w:asciiTheme="majorEastAsia" w:eastAsiaTheme="majorEastAsia" w:hAnsiTheme="majorEastAsia" w:cs="メイリオ" w:hint="eastAsia"/>
                          <w:color w:val="666666"/>
                          <w:sz w:val="23"/>
                          <w:szCs w:val="23"/>
                        </w:rPr>
                        <w:t>の具体的戦術を使いこなす</w:t>
                      </w:r>
                    </w:p>
                    <w:p w14:paraId="16977383" w14:textId="543BD865" w:rsidR="007259E0" w:rsidRPr="00306193" w:rsidRDefault="007259E0" w:rsidP="007259E0">
                      <w:pPr>
                        <w:pStyle w:val="m15"/>
                        <w:numPr>
                          <w:ilvl w:val="0"/>
                          <w:numId w:val="14"/>
                        </w:numPr>
                        <w:spacing w:before="0" w:beforeAutospacing="0" w:after="0" w:afterAutospacing="0" w:line="360" w:lineRule="atLeast"/>
                        <w:rPr>
                          <w:rFonts w:asciiTheme="majorEastAsia" w:eastAsiaTheme="majorEastAsia" w:hAnsiTheme="majorEastAsia" w:cs="メイリオ"/>
                          <w:color w:val="666666"/>
                          <w:sz w:val="23"/>
                          <w:szCs w:val="23"/>
                        </w:rPr>
                      </w:pPr>
                      <w:r w:rsidRPr="00306193">
                        <w:rPr>
                          <w:rFonts w:asciiTheme="majorEastAsia" w:eastAsiaTheme="majorEastAsia" w:hAnsiTheme="majorEastAsia" w:cs="メイリオ" w:hint="eastAsia"/>
                          <w:color w:val="666666"/>
                          <w:sz w:val="23"/>
                          <w:szCs w:val="23"/>
                        </w:rPr>
                        <w:t>ヒューマンエラーの具体的事例に対する影響と対策を考える</w:t>
                      </w:r>
                    </w:p>
                    <w:p w14:paraId="04386C99" w14:textId="7A358620" w:rsidR="00F45781" w:rsidRPr="001430FD" w:rsidRDefault="00F45781" w:rsidP="00F45781">
                      <w:pPr>
                        <w:pStyle w:val="m15"/>
                        <w:spacing w:before="0" w:beforeAutospacing="0" w:after="0" w:afterAutospacing="0" w:line="360" w:lineRule="atLeast"/>
                        <w:rPr>
                          <w:rFonts w:asciiTheme="majorEastAsia" w:eastAsiaTheme="majorEastAsia" w:hAnsiTheme="majorEastAsia" w:cs="メイリオ"/>
                          <w:b/>
                          <w:bCs/>
                          <w:color w:val="666666"/>
                          <w:sz w:val="23"/>
                          <w:szCs w:val="23"/>
                        </w:rPr>
                      </w:pPr>
                      <w:r w:rsidRPr="001430FD">
                        <w:rPr>
                          <w:rFonts w:asciiTheme="majorEastAsia" w:eastAsiaTheme="majorEastAsia" w:hAnsiTheme="majorEastAsia" w:cs="メイリオ" w:hint="eastAsia"/>
                          <w:b/>
                          <w:bCs/>
                          <w:color w:val="666666"/>
                          <w:sz w:val="23"/>
                          <w:szCs w:val="23"/>
                        </w:rPr>
                        <w:t>・</w:t>
                      </w:r>
                      <w:r w:rsidR="00F757A4">
                        <w:rPr>
                          <w:rFonts w:asciiTheme="majorEastAsia" w:eastAsiaTheme="majorEastAsia" w:hAnsiTheme="majorEastAsia" w:cs="メイリオ" w:hint="eastAsia"/>
                          <w:b/>
                          <w:bCs/>
                          <w:color w:val="666666"/>
                          <w:sz w:val="23"/>
                          <w:szCs w:val="23"/>
                        </w:rPr>
                        <w:t>ポカヨケ対策の事例紹介</w:t>
                      </w:r>
                    </w:p>
                    <w:p w14:paraId="3BAC347F" w14:textId="77777777" w:rsidR="00F45781" w:rsidRPr="001430FD" w:rsidRDefault="00F45781">
                      <w:pPr>
                        <w:rPr>
                          <w:b/>
                          <w:bCs/>
                        </w:rPr>
                      </w:pPr>
                    </w:p>
                  </w:txbxContent>
                </v:textbox>
              </v:shape>
            </w:pict>
          </mc:Fallback>
        </mc:AlternateContent>
      </w:r>
      <w:r w:rsidR="009C615C">
        <w:rPr>
          <w:rFonts w:asciiTheme="majorEastAsia" w:eastAsiaTheme="majorEastAsia" w:hAnsiTheme="majorEastAsia" w:cs="メイリオ" w:hint="eastAsia"/>
          <w:color w:val="666666"/>
          <w:sz w:val="23"/>
          <w:szCs w:val="23"/>
        </w:rPr>
        <w:t xml:space="preserve">　　</w:t>
      </w:r>
    </w:p>
    <w:p w14:paraId="5AB43F76" w14:textId="22005841" w:rsidR="00F45781" w:rsidRDefault="00F45781" w:rsidP="00F45781">
      <w:pPr>
        <w:pStyle w:val="m15"/>
        <w:spacing w:before="0" w:beforeAutospacing="0" w:after="0" w:afterAutospacing="0" w:line="360" w:lineRule="atLeast"/>
        <w:ind w:firstLineChars="500" w:firstLine="1150"/>
        <w:rPr>
          <w:rFonts w:asciiTheme="majorEastAsia" w:eastAsiaTheme="majorEastAsia" w:hAnsiTheme="majorEastAsia" w:cs="メイリオ"/>
          <w:color w:val="666666"/>
          <w:sz w:val="23"/>
          <w:szCs w:val="23"/>
        </w:rPr>
      </w:pPr>
    </w:p>
    <w:p w14:paraId="47E816E4" w14:textId="52333236" w:rsidR="00F45781" w:rsidRDefault="00F45781" w:rsidP="00F45781">
      <w:pPr>
        <w:pStyle w:val="m15"/>
        <w:spacing w:before="0" w:beforeAutospacing="0" w:after="0" w:afterAutospacing="0" w:line="360" w:lineRule="atLeast"/>
        <w:ind w:firstLineChars="500" w:firstLine="1150"/>
        <w:rPr>
          <w:rFonts w:asciiTheme="majorEastAsia" w:eastAsiaTheme="majorEastAsia" w:hAnsiTheme="majorEastAsia" w:cs="メイリオ"/>
          <w:color w:val="666666"/>
          <w:sz w:val="23"/>
          <w:szCs w:val="23"/>
        </w:rPr>
      </w:pPr>
    </w:p>
    <w:p w14:paraId="2F5B1400" w14:textId="4FD0DB2A" w:rsidR="00F45781" w:rsidRPr="00B14B09" w:rsidRDefault="00F45781" w:rsidP="00F45781">
      <w:pPr>
        <w:pStyle w:val="m15"/>
        <w:spacing w:before="0" w:beforeAutospacing="0" w:after="0" w:afterAutospacing="0" w:line="360" w:lineRule="atLeast"/>
        <w:ind w:firstLineChars="500" w:firstLine="1150"/>
        <w:rPr>
          <w:rFonts w:asciiTheme="majorEastAsia" w:eastAsiaTheme="majorEastAsia" w:hAnsiTheme="majorEastAsia" w:cs="メイリオ"/>
          <w:color w:val="666666"/>
          <w:sz w:val="23"/>
          <w:szCs w:val="23"/>
        </w:rPr>
      </w:pPr>
    </w:p>
    <w:p w14:paraId="35951819" w14:textId="78EFDCCA" w:rsidR="00F45781" w:rsidRDefault="00F45781" w:rsidP="00F45781">
      <w:pPr>
        <w:pStyle w:val="m15"/>
        <w:spacing w:before="0" w:beforeAutospacing="0" w:after="0" w:afterAutospacing="0" w:line="360" w:lineRule="atLeast"/>
        <w:ind w:firstLineChars="500" w:firstLine="1150"/>
        <w:rPr>
          <w:rFonts w:asciiTheme="majorEastAsia" w:eastAsiaTheme="majorEastAsia" w:hAnsiTheme="majorEastAsia" w:cs="メイリオ"/>
          <w:color w:val="666666"/>
          <w:sz w:val="23"/>
          <w:szCs w:val="23"/>
        </w:rPr>
      </w:pPr>
    </w:p>
    <w:p w14:paraId="5B56F15A" w14:textId="77777777" w:rsidR="009C615C" w:rsidRDefault="009C615C" w:rsidP="00F45781">
      <w:pPr>
        <w:pStyle w:val="m15"/>
        <w:spacing w:before="0" w:beforeAutospacing="0" w:after="0" w:afterAutospacing="0" w:line="360" w:lineRule="atLeast"/>
        <w:ind w:firstLineChars="500" w:firstLine="1150"/>
        <w:rPr>
          <w:rFonts w:asciiTheme="majorEastAsia" w:eastAsiaTheme="majorEastAsia" w:hAnsiTheme="majorEastAsia" w:cs="メイリオ"/>
          <w:color w:val="666666"/>
          <w:sz w:val="23"/>
          <w:szCs w:val="23"/>
        </w:rPr>
      </w:pPr>
    </w:p>
    <w:p w14:paraId="06233587" w14:textId="77777777" w:rsidR="009C615C" w:rsidRDefault="009C615C" w:rsidP="00F45781">
      <w:pPr>
        <w:pStyle w:val="m15"/>
        <w:spacing w:before="0" w:beforeAutospacing="0" w:after="0" w:afterAutospacing="0" w:line="360" w:lineRule="atLeast"/>
        <w:ind w:firstLineChars="500" w:firstLine="1150"/>
        <w:rPr>
          <w:rFonts w:asciiTheme="majorEastAsia" w:eastAsiaTheme="majorEastAsia" w:hAnsiTheme="majorEastAsia" w:cs="メイリオ"/>
          <w:color w:val="666666"/>
          <w:sz w:val="23"/>
          <w:szCs w:val="23"/>
        </w:rPr>
      </w:pPr>
    </w:p>
    <w:bookmarkEnd w:id="0"/>
    <w:p w14:paraId="19A3FF0D" w14:textId="3093B530" w:rsidR="00851B7E" w:rsidRPr="001430FD" w:rsidRDefault="00851B7E" w:rsidP="001430FD">
      <w:pPr>
        <w:pStyle w:val="m15"/>
        <w:spacing w:before="0" w:beforeAutospacing="0" w:after="0" w:afterAutospacing="0" w:line="360" w:lineRule="atLeast"/>
        <w:rPr>
          <w:rFonts w:asciiTheme="majorEastAsia" w:eastAsiaTheme="majorEastAsia" w:hAnsiTheme="majorEastAsia" w:cs="メイリオ"/>
          <w:color w:val="666666"/>
          <w:sz w:val="23"/>
          <w:szCs w:val="23"/>
        </w:rPr>
      </w:pPr>
    </w:p>
    <w:p w14:paraId="5C065505" w14:textId="77777777" w:rsidR="00851B7E" w:rsidRDefault="00851B7E"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4EB6C0DC"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41177741"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02B70CD1"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3F01A059"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616E218B"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661B1017"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72AD8C71"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200DC844"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6C0F0055"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17503E40" w14:textId="77777777" w:rsidR="007259E0" w:rsidRDefault="007259E0" w:rsidP="000F243C">
      <w:pPr>
        <w:pStyle w:val="m15"/>
        <w:spacing w:before="0" w:beforeAutospacing="0" w:after="0" w:afterAutospacing="0" w:line="360" w:lineRule="atLeast"/>
        <w:ind w:leftChars="100" w:left="1090" w:hangingChars="400" w:hanging="880"/>
        <w:rPr>
          <w:rFonts w:asciiTheme="majorEastAsia" w:eastAsiaTheme="majorEastAsia" w:hAnsiTheme="majorEastAsia" w:cs="メイリオ"/>
          <w:color w:val="666666"/>
          <w:szCs w:val="22"/>
        </w:rPr>
      </w:pPr>
    </w:p>
    <w:p w14:paraId="73BE7830" w14:textId="6D15C8F7" w:rsidR="00B57A9F" w:rsidRPr="00B0189F" w:rsidRDefault="00245A25" w:rsidP="00B0189F">
      <w:pPr>
        <w:pStyle w:val="m15"/>
        <w:spacing w:before="0" w:beforeAutospacing="0" w:after="0" w:afterAutospacing="0" w:line="360" w:lineRule="atLeast"/>
        <w:ind w:leftChars="200" w:left="1080" w:hangingChars="300" w:hanging="660"/>
        <w:rPr>
          <w:rFonts w:asciiTheme="majorEastAsia" w:eastAsiaTheme="majorEastAsia" w:hAnsiTheme="majorEastAsia" w:cs="メイリオ"/>
          <w:b/>
          <w:bCs/>
          <w:color w:val="666666"/>
          <w:sz w:val="18"/>
          <w:szCs w:val="18"/>
        </w:rPr>
      </w:pPr>
      <w:r>
        <w:rPr>
          <w:rFonts w:asciiTheme="majorEastAsia" w:eastAsiaTheme="majorEastAsia" w:hAnsiTheme="majorEastAsia" w:cs="メイリオ" w:hint="eastAsia"/>
          <w:color w:val="666666"/>
          <w:szCs w:val="22"/>
        </w:rPr>
        <w:t>受講料</w:t>
      </w:r>
      <w:r w:rsidR="00E0714F" w:rsidRPr="00E0714F">
        <w:rPr>
          <w:rFonts w:asciiTheme="majorEastAsia" w:eastAsiaTheme="majorEastAsia" w:hAnsiTheme="majorEastAsia" w:cs="メイリオ" w:hint="eastAsia"/>
          <w:color w:val="666666"/>
          <w:szCs w:val="22"/>
        </w:rPr>
        <w:t xml:space="preserve">：佐世保工業会会員 </w:t>
      </w:r>
      <w:r w:rsidR="008250CC" w:rsidRPr="00E0714F">
        <w:rPr>
          <w:rFonts w:asciiTheme="majorEastAsia" w:eastAsiaTheme="majorEastAsia" w:hAnsiTheme="majorEastAsia" w:cs="メイリオ" w:hint="eastAsia"/>
          <w:color w:val="666666"/>
          <w:szCs w:val="22"/>
        </w:rPr>
        <w:t>1</w:t>
      </w:r>
      <w:r w:rsidR="00B14B09">
        <w:rPr>
          <w:rFonts w:asciiTheme="majorEastAsia" w:eastAsiaTheme="majorEastAsia" w:hAnsiTheme="majorEastAsia" w:cs="メイリオ" w:hint="eastAsia"/>
          <w:color w:val="666666"/>
          <w:szCs w:val="22"/>
        </w:rPr>
        <w:t>人</w:t>
      </w:r>
      <w:r w:rsidR="007038D6">
        <w:rPr>
          <w:rFonts w:asciiTheme="majorEastAsia" w:eastAsiaTheme="majorEastAsia" w:hAnsiTheme="majorEastAsia" w:cs="メイリオ" w:hint="eastAsia"/>
          <w:color w:val="666666"/>
          <w:szCs w:val="22"/>
        </w:rPr>
        <w:t>3</w:t>
      </w:r>
      <w:r w:rsidR="004D33EB">
        <w:rPr>
          <w:rFonts w:asciiTheme="majorEastAsia" w:eastAsiaTheme="majorEastAsia" w:hAnsiTheme="majorEastAsia" w:cs="メイリオ" w:hint="eastAsia"/>
          <w:color w:val="666666"/>
          <w:szCs w:val="22"/>
        </w:rPr>
        <w:t>,</w:t>
      </w:r>
      <w:r w:rsidR="008250CC" w:rsidRPr="00E0714F">
        <w:rPr>
          <w:rFonts w:asciiTheme="majorEastAsia" w:eastAsiaTheme="majorEastAsia" w:hAnsiTheme="majorEastAsia" w:cs="メイリオ" w:hint="eastAsia"/>
          <w:color w:val="666666"/>
          <w:szCs w:val="22"/>
        </w:rPr>
        <w:t>000</w:t>
      </w:r>
      <w:r w:rsidR="00E0714F" w:rsidRPr="00E0714F">
        <w:rPr>
          <w:rFonts w:asciiTheme="majorEastAsia" w:eastAsiaTheme="majorEastAsia" w:hAnsiTheme="majorEastAsia" w:cs="メイリオ" w:hint="eastAsia"/>
          <w:color w:val="666666"/>
          <w:szCs w:val="22"/>
        </w:rPr>
        <w:t>円・県内他工業会会員 1</w:t>
      </w:r>
      <w:r w:rsidR="00306193">
        <w:rPr>
          <w:rFonts w:asciiTheme="majorEastAsia" w:eastAsiaTheme="majorEastAsia" w:hAnsiTheme="majorEastAsia" w:cs="メイリオ" w:hint="eastAsia"/>
          <w:color w:val="666666"/>
          <w:szCs w:val="22"/>
        </w:rPr>
        <w:t>人</w:t>
      </w:r>
      <w:r w:rsidR="00E0714F" w:rsidRPr="00E0714F">
        <w:rPr>
          <w:rFonts w:asciiTheme="majorEastAsia" w:eastAsiaTheme="majorEastAsia" w:hAnsiTheme="majorEastAsia" w:cs="メイリオ" w:hint="eastAsia"/>
          <w:color w:val="666666"/>
          <w:szCs w:val="22"/>
        </w:rPr>
        <w:t xml:space="preserve"> </w:t>
      </w:r>
      <w:r w:rsidR="004D33EB">
        <w:rPr>
          <w:rFonts w:asciiTheme="majorEastAsia" w:eastAsiaTheme="majorEastAsia" w:hAnsiTheme="majorEastAsia" w:cs="メイリオ" w:hint="eastAsia"/>
          <w:color w:val="666666"/>
          <w:szCs w:val="22"/>
        </w:rPr>
        <w:t>10</w:t>
      </w:r>
      <w:r w:rsidR="00E0714F" w:rsidRPr="00E0714F">
        <w:rPr>
          <w:rFonts w:asciiTheme="majorEastAsia" w:eastAsiaTheme="majorEastAsia" w:hAnsiTheme="majorEastAsia" w:cs="メイリオ" w:hint="eastAsia"/>
          <w:color w:val="666666"/>
          <w:szCs w:val="22"/>
        </w:rPr>
        <w:t>,000円</w:t>
      </w:r>
      <w:r w:rsidR="00B844D2" w:rsidRPr="00B0189F">
        <w:rPr>
          <w:rFonts w:asciiTheme="majorEastAsia" w:eastAsiaTheme="majorEastAsia" w:hAnsiTheme="majorEastAsia" w:cs="メイリオ" w:hint="eastAsia"/>
          <w:b/>
          <w:bCs/>
          <w:color w:val="666666"/>
          <w:sz w:val="18"/>
          <w:szCs w:val="18"/>
        </w:rPr>
        <w:t>※請求書を送付いたします。</w:t>
      </w:r>
    </w:p>
    <w:p w14:paraId="2529D298" w14:textId="7EF45FB2" w:rsidR="001430FD" w:rsidRPr="00E0714F" w:rsidRDefault="001430FD" w:rsidP="00B0189F">
      <w:pPr>
        <w:pStyle w:val="m15"/>
        <w:spacing w:before="0" w:beforeAutospacing="0" w:after="0" w:afterAutospacing="0" w:line="360" w:lineRule="atLeast"/>
        <w:ind w:leftChars="200" w:left="1080" w:hangingChars="300" w:hanging="660"/>
        <w:rPr>
          <w:rFonts w:asciiTheme="majorEastAsia" w:eastAsiaTheme="majorEastAsia" w:hAnsiTheme="majorEastAsia" w:cs="メイリオ"/>
          <w:color w:val="666666"/>
          <w:szCs w:val="22"/>
        </w:rPr>
      </w:pPr>
      <w:r>
        <w:rPr>
          <w:rFonts w:asciiTheme="majorEastAsia" w:eastAsiaTheme="majorEastAsia" w:hAnsiTheme="majorEastAsia" w:cs="メイリオ" w:hint="eastAsia"/>
          <w:color w:val="666666"/>
          <w:szCs w:val="22"/>
        </w:rPr>
        <w:t>申込方法：別紙参加申込書または、佐世保工業会HPの申込フォームからお申込ください。</w:t>
      </w:r>
    </w:p>
    <w:p w14:paraId="7D99EF04" w14:textId="62F9412E" w:rsidR="0043072D" w:rsidRDefault="0043072D" w:rsidP="00B0189F">
      <w:pPr>
        <w:pStyle w:val="m15"/>
        <w:spacing w:before="0" w:beforeAutospacing="0" w:after="0" w:afterAutospacing="0" w:line="360" w:lineRule="atLeast"/>
        <w:ind w:firstLineChars="200" w:firstLine="440"/>
        <w:rPr>
          <w:rFonts w:asciiTheme="majorEastAsia" w:eastAsiaTheme="majorEastAsia" w:hAnsiTheme="majorEastAsia" w:cs="メイリオ"/>
          <w:color w:val="666666"/>
          <w:szCs w:val="22"/>
        </w:rPr>
      </w:pPr>
      <w:r w:rsidRPr="00E0714F">
        <w:rPr>
          <w:rFonts w:asciiTheme="majorEastAsia" w:eastAsiaTheme="majorEastAsia" w:hAnsiTheme="majorEastAsia" w:cs="メイリオ" w:hint="eastAsia"/>
          <w:color w:val="666666"/>
          <w:szCs w:val="22"/>
        </w:rPr>
        <w:t>申込締切：</w:t>
      </w:r>
      <w:r w:rsidR="00B0189F">
        <w:rPr>
          <w:rFonts w:asciiTheme="majorEastAsia" w:eastAsiaTheme="majorEastAsia" w:hAnsiTheme="majorEastAsia" w:cs="メイリオ" w:hint="eastAsia"/>
          <w:color w:val="666666"/>
          <w:szCs w:val="22"/>
        </w:rPr>
        <w:t>令和５年</w:t>
      </w:r>
      <w:r w:rsidR="00B14B09">
        <w:rPr>
          <w:rFonts w:asciiTheme="majorEastAsia" w:eastAsiaTheme="majorEastAsia" w:hAnsiTheme="majorEastAsia" w:cs="メイリオ" w:hint="eastAsia"/>
          <w:color w:val="666666"/>
          <w:szCs w:val="22"/>
        </w:rPr>
        <w:t>８</w:t>
      </w:r>
      <w:r w:rsidRPr="00E0714F">
        <w:rPr>
          <w:rFonts w:asciiTheme="majorEastAsia" w:eastAsiaTheme="majorEastAsia" w:hAnsiTheme="majorEastAsia" w:cs="メイリオ" w:hint="eastAsia"/>
          <w:color w:val="666666"/>
          <w:szCs w:val="22"/>
        </w:rPr>
        <w:t>月</w:t>
      </w:r>
      <w:r w:rsidR="00B14B09">
        <w:rPr>
          <w:rFonts w:asciiTheme="majorEastAsia" w:eastAsiaTheme="majorEastAsia" w:hAnsiTheme="majorEastAsia" w:cs="メイリオ" w:hint="eastAsia"/>
          <w:color w:val="666666"/>
          <w:szCs w:val="22"/>
        </w:rPr>
        <w:t>２５</w:t>
      </w:r>
      <w:r w:rsidRPr="00E0714F">
        <w:rPr>
          <w:rFonts w:asciiTheme="majorEastAsia" w:eastAsiaTheme="majorEastAsia" w:hAnsiTheme="majorEastAsia" w:cs="メイリオ" w:hint="eastAsia"/>
          <w:color w:val="666666"/>
          <w:szCs w:val="22"/>
        </w:rPr>
        <w:t>日</w:t>
      </w:r>
      <w:r w:rsidR="00F65A3F" w:rsidRPr="00E0714F">
        <w:rPr>
          <w:rFonts w:asciiTheme="majorEastAsia" w:eastAsiaTheme="majorEastAsia" w:hAnsiTheme="majorEastAsia" w:cs="メイリオ" w:hint="eastAsia"/>
          <w:color w:val="666666"/>
          <w:szCs w:val="22"/>
        </w:rPr>
        <w:t>（</w:t>
      </w:r>
      <w:r w:rsidR="00B14B09">
        <w:rPr>
          <w:rFonts w:asciiTheme="majorEastAsia" w:eastAsiaTheme="majorEastAsia" w:hAnsiTheme="majorEastAsia" w:cs="メイリオ" w:hint="eastAsia"/>
          <w:color w:val="666666"/>
          <w:szCs w:val="22"/>
        </w:rPr>
        <w:t>金</w:t>
      </w:r>
      <w:r w:rsidR="00F65A3F" w:rsidRPr="00E0714F">
        <w:rPr>
          <w:rFonts w:asciiTheme="majorEastAsia" w:eastAsiaTheme="majorEastAsia" w:hAnsiTheme="majorEastAsia" w:cs="メイリオ" w:hint="eastAsia"/>
          <w:color w:val="666666"/>
          <w:szCs w:val="22"/>
        </w:rPr>
        <w:t>）</w:t>
      </w:r>
      <w:r w:rsidRPr="00E0714F">
        <w:rPr>
          <w:rFonts w:asciiTheme="majorEastAsia" w:eastAsiaTheme="majorEastAsia" w:hAnsiTheme="majorEastAsia" w:cs="メイリオ" w:hint="eastAsia"/>
          <w:color w:val="666666"/>
          <w:szCs w:val="22"/>
        </w:rPr>
        <w:t xml:space="preserve">　※但し、</w:t>
      </w:r>
      <w:r w:rsidRPr="0047423D">
        <w:rPr>
          <w:rFonts w:asciiTheme="majorEastAsia" w:eastAsiaTheme="majorEastAsia" w:hAnsiTheme="majorEastAsia" w:cs="メイリオ" w:hint="eastAsia"/>
          <w:color w:val="666666"/>
          <w:szCs w:val="22"/>
          <w:u w:val="wave"/>
        </w:rPr>
        <w:t>定員</w:t>
      </w:r>
      <w:r w:rsidRPr="00E0714F">
        <w:rPr>
          <w:rFonts w:asciiTheme="majorEastAsia" w:eastAsiaTheme="majorEastAsia" w:hAnsiTheme="majorEastAsia" w:cs="メイリオ" w:hint="eastAsia"/>
          <w:color w:val="666666"/>
          <w:szCs w:val="22"/>
        </w:rPr>
        <w:t>になり次第締め切ります</w:t>
      </w:r>
      <w:r w:rsidR="0047423D">
        <w:rPr>
          <w:rFonts w:asciiTheme="majorEastAsia" w:eastAsiaTheme="majorEastAsia" w:hAnsiTheme="majorEastAsia" w:cs="メイリオ" w:hint="eastAsia"/>
          <w:color w:val="666666"/>
          <w:szCs w:val="22"/>
        </w:rPr>
        <w:t>(定員</w:t>
      </w:r>
      <w:r w:rsidR="00111853">
        <w:rPr>
          <w:rFonts w:asciiTheme="majorEastAsia" w:eastAsiaTheme="majorEastAsia" w:hAnsiTheme="majorEastAsia" w:cs="メイリオ" w:hint="eastAsia"/>
          <w:color w:val="666666"/>
          <w:szCs w:val="22"/>
        </w:rPr>
        <w:t>3</w:t>
      </w:r>
      <w:r w:rsidR="0047423D">
        <w:rPr>
          <w:rFonts w:asciiTheme="majorEastAsia" w:eastAsiaTheme="majorEastAsia" w:hAnsiTheme="majorEastAsia" w:cs="メイリオ" w:hint="eastAsia"/>
          <w:color w:val="666666"/>
          <w:szCs w:val="22"/>
        </w:rPr>
        <w:t>0</w:t>
      </w:r>
      <w:r w:rsidR="00B14B09">
        <w:rPr>
          <w:rFonts w:asciiTheme="majorEastAsia" w:eastAsiaTheme="majorEastAsia" w:hAnsiTheme="majorEastAsia" w:cs="メイリオ" w:hint="eastAsia"/>
          <w:color w:val="666666"/>
          <w:szCs w:val="22"/>
        </w:rPr>
        <w:t>名</w:t>
      </w:r>
      <w:r w:rsidR="0047423D">
        <w:rPr>
          <w:rFonts w:asciiTheme="majorEastAsia" w:eastAsiaTheme="majorEastAsia" w:hAnsiTheme="majorEastAsia" w:cs="メイリオ"/>
          <w:color w:val="666666"/>
          <w:szCs w:val="22"/>
        </w:rPr>
        <w:t>)</w:t>
      </w:r>
    </w:p>
    <w:p w14:paraId="501199D1" w14:textId="5543A4C9" w:rsidR="009C615C" w:rsidRDefault="00B57A9F" w:rsidP="0043072D">
      <w:pPr>
        <w:pStyle w:val="m15"/>
        <w:spacing w:before="0" w:beforeAutospacing="0" w:after="0" w:afterAutospacing="0" w:line="360" w:lineRule="atLeast"/>
        <w:rPr>
          <w:rFonts w:asciiTheme="majorEastAsia" w:eastAsiaTheme="majorEastAsia" w:hAnsiTheme="majorEastAsia" w:cs="メイリオ"/>
          <w:color w:val="666666"/>
          <w:szCs w:val="22"/>
        </w:rPr>
      </w:pPr>
      <w:r>
        <w:rPr>
          <w:rFonts w:asciiTheme="majorEastAsia" w:eastAsiaTheme="majorEastAsia" w:hAnsiTheme="majorEastAsia" w:cs="メイリオ" w:hint="eastAsia"/>
          <w:color w:val="666666"/>
          <w:szCs w:val="22"/>
        </w:rPr>
        <w:t xml:space="preserve">　※</w:t>
      </w:r>
      <w:r w:rsidRPr="00461044">
        <w:rPr>
          <w:rFonts w:asciiTheme="majorEastAsia" w:eastAsiaTheme="majorEastAsia" w:hAnsiTheme="majorEastAsia" w:cs="メイリオ" w:hint="eastAsia"/>
          <w:color w:val="666666"/>
          <w:szCs w:val="22"/>
          <w:u w:val="wave"/>
        </w:rPr>
        <w:t>当日、昼食の準備はございませんので、各自でご用意願います。</w:t>
      </w:r>
    </w:p>
    <w:p w14:paraId="189BA7AA" w14:textId="77777777" w:rsidR="00461044" w:rsidRDefault="00461044" w:rsidP="0043072D">
      <w:pPr>
        <w:pStyle w:val="m15"/>
        <w:spacing w:before="0" w:beforeAutospacing="0" w:after="0" w:afterAutospacing="0" w:line="360" w:lineRule="atLeast"/>
        <w:rPr>
          <w:rFonts w:asciiTheme="majorEastAsia" w:eastAsiaTheme="majorEastAsia" w:hAnsiTheme="majorEastAsia" w:cs="メイリオ"/>
          <w:color w:val="666666"/>
          <w:szCs w:val="22"/>
        </w:rPr>
      </w:pPr>
    </w:p>
    <w:p w14:paraId="2AFC5234" w14:textId="77777777" w:rsidR="007038D6" w:rsidRDefault="007038D6" w:rsidP="00B0189F">
      <w:pPr>
        <w:jc w:val="center"/>
        <w:rPr>
          <w:rFonts w:asciiTheme="majorEastAsia" w:eastAsiaTheme="majorEastAsia" w:hAnsiTheme="majorEastAsia"/>
          <w:kern w:val="0"/>
          <w:sz w:val="24"/>
          <w:szCs w:val="24"/>
        </w:rPr>
      </w:pPr>
      <w:r w:rsidRPr="00972FFF">
        <w:rPr>
          <w:rFonts w:asciiTheme="majorEastAsia" w:eastAsiaTheme="majorEastAsia" w:hAnsiTheme="majorEastAsia" w:hint="eastAsia"/>
          <w:kern w:val="0"/>
          <w:sz w:val="24"/>
          <w:szCs w:val="24"/>
        </w:rPr>
        <w:t>※FAXの場合送付状は不要です</w:t>
      </w:r>
      <w:r>
        <w:rPr>
          <w:rFonts w:asciiTheme="majorEastAsia" w:eastAsiaTheme="majorEastAsia" w:hAnsiTheme="majorEastAsia" w:hint="eastAsia"/>
          <w:kern w:val="0"/>
          <w:sz w:val="24"/>
          <w:szCs w:val="24"/>
        </w:rPr>
        <w:t>。このまま送信ください。</w:t>
      </w:r>
    </w:p>
    <w:p w14:paraId="26B21E5F" w14:textId="77777777" w:rsidR="009C615C" w:rsidRPr="00972FFF" w:rsidRDefault="009C615C" w:rsidP="007038D6">
      <w:pPr>
        <w:jc w:val="left"/>
        <w:rPr>
          <w:rFonts w:asciiTheme="majorEastAsia" w:eastAsiaTheme="majorEastAsia" w:hAnsiTheme="majorEastAsia"/>
          <w:kern w:val="0"/>
          <w:sz w:val="24"/>
          <w:szCs w:val="24"/>
        </w:rPr>
      </w:pPr>
    </w:p>
    <w:p w14:paraId="2CEA5927" w14:textId="77777777" w:rsidR="007038D6" w:rsidRPr="00443D72" w:rsidRDefault="007038D6" w:rsidP="007038D6">
      <w:pPr>
        <w:ind w:firstLineChars="1500" w:firstLine="3600"/>
        <w:rPr>
          <w:rFonts w:asciiTheme="minorEastAsia" w:hAnsiTheme="minorEastAsia"/>
          <w:sz w:val="24"/>
          <w:szCs w:val="24"/>
        </w:rPr>
      </w:pPr>
    </w:p>
    <w:p w14:paraId="356AF2DA" w14:textId="77777777" w:rsidR="007038D6" w:rsidRDefault="007038D6" w:rsidP="007038D6">
      <w:pPr>
        <w:jc w:val="center"/>
        <w:rPr>
          <w:rFonts w:asciiTheme="majorEastAsia" w:eastAsiaTheme="majorEastAsia" w:hAnsiTheme="majorEastAsia"/>
          <w:noProof/>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65408" behindDoc="0" locked="0" layoutInCell="1" allowOverlap="1" wp14:anchorId="5ECE6E8B" wp14:editId="3073BC50">
                <wp:simplePos x="0" y="0"/>
                <wp:positionH relativeFrom="column">
                  <wp:posOffset>2943225</wp:posOffset>
                </wp:positionH>
                <wp:positionV relativeFrom="paragraph">
                  <wp:posOffset>-95250</wp:posOffset>
                </wp:positionV>
                <wp:extent cx="800100" cy="590550"/>
                <wp:effectExtent l="38100" t="19050" r="57150" b="19050"/>
                <wp:wrapNone/>
                <wp:docPr id="2" name="矢印: 上 2"/>
                <wp:cNvGraphicFramePr/>
                <a:graphic xmlns:a="http://schemas.openxmlformats.org/drawingml/2006/main">
                  <a:graphicData uri="http://schemas.microsoft.com/office/word/2010/wordprocessingShape">
                    <wps:wsp>
                      <wps:cNvSpPr/>
                      <wps:spPr>
                        <a:xfrm>
                          <a:off x="0" y="0"/>
                          <a:ext cx="800100" cy="5905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3404DA2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026" type="#_x0000_t68" style="position:absolute;left:0;text-align:left;margin-left:231.75pt;margin-top:-7.5pt;width:63pt;height:4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" adj="10800" fillcolor="#5b9bd5 [3204]" strokecolor="#1f4d78 [1604]" strokeweight="1pt"/>
            </w:pict>
          </mc:Fallback>
        </mc:AlternateContent>
      </w:r>
    </w:p>
    <w:p w14:paraId="62F36C2F" w14:textId="77777777" w:rsidR="007038D6" w:rsidRDefault="007038D6" w:rsidP="007038D6">
      <w:pPr>
        <w:jc w:val="center"/>
        <w:rPr>
          <w:rFonts w:asciiTheme="majorEastAsia" w:eastAsiaTheme="majorEastAsia" w:hAnsiTheme="majorEastAsia"/>
          <w:noProof/>
          <w:sz w:val="32"/>
          <w:szCs w:val="32"/>
        </w:rPr>
      </w:pPr>
      <w:r>
        <w:rPr>
          <w:rFonts w:asciiTheme="majorEastAsia" w:eastAsiaTheme="majorEastAsia" w:hAnsiTheme="majorEastAsia" w:hint="eastAsia"/>
          <w:noProof/>
          <w:sz w:val="32"/>
          <w:szCs w:val="32"/>
        </w:rPr>
        <w:t>ＦＡＸ　０９５６－２５－９３１７</w:t>
      </w:r>
    </w:p>
    <w:p w14:paraId="2F8A42DB" w14:textId="77777777" w:rsidR="007038D6" w:rsidRDefault="007038D6" w:rsidP="007038D6">
      <w:pPr>
        <w:jc w:val="center"/>
        <w:rPr>
          <w:rFonts w:asciiTheme="majorEastAsia" w:eastAsiaTheme="majorEastAsia" w:hAnsiTheme="majorEastAsia"/>
          <w:b/>
          <w:bCs/>
          <w:sz w:val="32"/>
          <w:szCs w:val="32"/>
        </w:rPr>
      </w:pPr>
      <w:r w:rsidRPr="00923E0E">
        <w:rPr>
          <w:rFonts w:asciiTheme="majorEastAsia" w:eastAsiaTheme="majorEastAsia" w:hAnsiTheme="majorEastAsia" w:hint="eastAsia"/>
          <w:b/>
          <w:bCs/>
          <w:sz w:val="32"/>
          <w:szCs w:val="32"/>
        </w:rPr>
        <w:t xml:space="preserve">Ｅ－ｍａｉｌ　</w:t>
      </w:r>
      <w:hyperlink r:id="rId8" w:history="1">
        <w:r w:rsidRPr="00FF0AB2">
          <w:rPr>
            <w:rStyle w:val="a6"/>
            <w:rFonts w:asciiTheme="majorEastAsia" w:eastAsiaTheme="majorEastAsia" w:hAnsiTheme="majorEastAsia" w:hint="eastAsia"/>
            <w:b/>
            <w:bCs/>
            <w:sz w:val="32"/>
            <w:szCs w:val="32"/>
          </w:rPr>
          <w:t>i</w:t>
        </w:r>
        <w:r w:rsidRPr="00FF0AB2">
          <w:rPr>
            <w:rStyle w:val="a6"/>
            <w:rFonts w:asciiTheme="majorEastAsia" w:eastAsiaTheme="majorEastAsia" w:hAnsiTheme="majorEastAsia"/>
            <w:b/>
            <w:bCs/>
            <w:sz w:val="32"/>
            <w:szCs w:val="32"/>
          </w:rPr>
          <w:t>ndustry.sasebo@joho-nagasaki.or.jp</w:t>
        </w:r>
      </w:hyperlink>
    </w:p>
    <w:p w14:paraId="6633A818" w14:textId="77777777" w:rsidR="007038D6" w:rsidRPr="00B6337C" w:rsidRDefault="007038D6" w:rsidP="007038D6">
      <w:pPr>
        <w:jc w:val="center"/>
        <w:rPr>
          <w:rFonts w:asciiTheme="majorEastAsia" w:eastAsiaTheme="majorEastAsia" w:hAnsiTheme="majorEastAsia"/>
          <w:b/>
          <w:bCs/>
          <w:sz w:val="32"/>
          <w:szCs w:val="32"/>
        </w:rPr>
      </w:pPr>
    </w:p>
    <w:p w14:paraId="66C48712" w14:textId="7B67B97B" w:rsidR="007038D6" w:rsidRDefault="007038D6" w:rsidP="00461044">
      <w:pPr>
        <w:ind w:firstLineChars="700" w:firstLine="1968"/>
        <w:rPr>
          <w:rFonts w:asciiTheme="majorEastAsia" w:eastAsiaTheme="majorEastAsia" w:hAnsiTheme="majorEastAsia"/>
          <w:b/>
          <w:bCs/>
          <w:noProof/>
          <w:sz w:val="28"/>
          <w:szCs w:val="28"/>
        </w:rPr>
      </w:pPr>
      <w:r w:rsidRPr="00400D20">
        <w:rPr>
          <w:rFonts w:asciiTheme="majorEastAsia" w:eastAsiaTheme="majorEastAsia" w:hAnsiTheme="majorEastAsia" w:hint="eastAsia"/>
          <w:b/>
          <w:bCs/>
          <w:noProof/>
          <w:sz w:val="28"/>
          <w:szCs w:val="28"/>
        </w:rPr>
        <w:t>令和</w:t>
      </w:r>
      <w:r w:rsidR="00AB5C21">
        <w:rPr>
          <w:rFonts w:asciiTheme="majorEastAsia" w:eastAsiaTheme="majorEastAsia" w:hAnsiTheme="majorEastAsia" w:hint="eastAsia"/>
          <w:b/>
          <w:bCs/>
          <w:noProof/>
          <w:sz w:val="28"/>
          <w:szCs w:val="28"/>
        </w:rPr>
        <w:t>５</w:t>
      </w:r>
      <w:r w:rsidRPr="00400D20">
        <w:rPr>
          <w:rFonts w:asciiTheme="majorEastAsia" w:eastAsiaTheme="majorEastAsia" w:hAnsiTheme="majorEastAsia" w:hint="eastAsia"/>
          <w:b/>
          <w:bCs/>
          <w:noProof/>
          <w:sz w:val="28"/>
          <w:szCs w:val="28"/>
        </w:rPr>
        <w:t xml:space="preserve">年度　</w:t>
      </w:r>
      <w:r w:rsidR="001B2E78">
        <w:rPr>
          <w:rFonts w:asciiTheme="majorEastAsia" w:eastAsiaTheme="majorEastAsia" w:hAnsiTheme="majorEastAsia" w:hint="eastAsia"/>
          <w:b/>
          <w:bCs/>
          <w:noProof/>
          <w:sz w:val="28"/>
          <w:szCs w:val="28"/>
        </w:rPr>
        <w:t>品質管理</w:t>
      </w:r>
      <w:r>
        <w:rPr>
          <w:rFonts w:asciiTheme="majorEastAsia" w:eastAsiaTheme="majorEastAsia" w:hAnsiTheme="majorEastAsia" w:hint="eastAsia"/>
          <w:b/>
          <w:bCs/>
          <w:noProof/>
          <w:sz w:val="28"/>
          <w:szCs w:val="28"/>
        </w:rPr>
        <w:t>セミナー</w:t>
      </w:r>
      <w:r w:rsidRPr="00400D20">
        <w:rPr>
          <w:rFonts w:asciiTheme="majorEastAsia" w:eastAsiaTheme="majorEastAsia" w:hAnsiTheme="majorEastAsia" w:hint="eastAsia"/>
          <w:b/>
          <w:bCs/>
          <w:noProof/>
          <w:sz w:val="28"/>
          <w:szCs w:val="28"/>
        </w:rPr>
        <w:t xml:space="preserve">　参加申込書</w:t>
      </w:r>
    </w:p>
    <w:p w14:paraId="0CBF5C5F" w14:textId="380C37AF" w:rsidR="00306193" w:rsidRDefault="00306193" w:rsidP="007038D6">
      <w:pPr>
        <w:jc w:val="left"/>
        <w:rPr>
          <w:rFonts w:asciiTheme="majorEastAsia" w:eastAsiaTheme="majorEastAsia" w:hAnsiTheme="majorEastAsia"/>
          <w:b/>
          <w:bCs/>
          <w:noProof/>
          <w:sz w:val="28"/>
          <w:szCs w:val="28"/>
        </w:rPr>
      </w:pPr>
    </w:p>
    <w:p w14:paraId="557ADCDC" w14:textId="77777777" w:rsidR="00306193" w:rsidRPr="0062607E" w:rsidRDefault="00306193" w:rsidP="007038D6">
      <w:pPr>
        <w:jc w:val="left"/>
        <w:rPr>
          <w:rFonts w:asciiTheme="majorEastAsia" w:eastAsiaTheme="majorEastAsia" w:hAnsiTheme="majorEastAsia"/>
          <w:b/>
          <w:bCs/>
          <w:noProof/>
          <w:sz w:val="28"/>
          <w:szCs w:val="28"/>
          <w:u w:val="single"/>
        </w:rPr>
      </w:pPr>
    </w:p>
    <w:tbl>
      <w:tblPr>
        <w:tblStyle w:val="a3"/>
        <w:tblW w:w="0" w:type="auto"/>
        <w:tblInd w:w="562" w:type="dxa"/>
        <w:tblLook w:val="04A0" w:firstRow="1" w:lastRow="0" w:firstColumn="1" w:lastColumn="0" w:noHBand="0" w:noVBand="1"/>
      </w:tblPr>
      <w:tblGrid>
        <w:gridCol w:w="1418"/>
        <w:gridCol w:w="7229"/>
      </w:tblGrid>
      <w:tr w:rsidR="00306193" w:rsidRPr="009953DF" w14:paraId="7C396A52" w14:textId="77777777" w:rsidTr="00306193">
        <w:trPr>
          <w:trHeight w:val="596"/>
        </w:trPr>
        <w:tc>
          <w:tcPr>
            <w:tcW w:w="1418" w:type="dxa"/>
          </w:tcPr>
          <w:p w14:paraId="24474F1A" w14:textId="77777777" w:rsidR="00306193" w:rsidRPr="009953DF" w:rsidRDefault="00306193" w:rsidP="004F1D28">
            <w:pPr>
              <w:jc w:val="center"/>
              <w:rPr>
                <w:rFonts w:asciiTheme="majorEastAsia" w:eastAsiaTheme="majorEastAsia" w:hAnsiTheme="majorEastAsia"/>
                <w:sz w:val="22"/>
              </w:rPr>
            </w:pPr>
            <w:r w:rsidRPr="009953DF">
              <w:rPr>
                <w:rFonts w:asciiTheme="majorEastAsia" w:eastAsiaTheme="majorEastAsia" w:hAnsiTheme="majorEastAsia" w:hint="eastAsia"/>
                <w:sz w:val="22"/>
              </w:rPr>
              <w:t>企業名</w:t>
            </w:r>
          </w:p>
        </w:tc>
        <w:tc>
          <w:tcPr>
            <w:tcW w:w="7229" w:type="dxa"/>
          </w:tcPr>
          <w:p w14:paraId="5EB260D3" w14:textId="6A30536A" w:rsidR="00306193" w:rsidRPr="009953DF" w:rsidRDefault="00306193" w:rsidP="004F1D28">
            <w:pPr>
              <w:rPr>
                <w:rFonts w:asciiTheme="majorEastAsia" w:eastAsiaTheme="majorEastAsia" w:hAnsiTheme="majorEastAsia"/>
                <w:sz w:val="22"/>
              </w:rPr>
            </w:pPr>
            <w:r>
              <w:rPr>
                <w:rFonts w:asciiTheme="majorEastAsia" w:eastAsiaTheme="majorEastAsia" w:hAnsiTheme="majorEastAsia" w:hint="eastAsia"/>
                <w:sz w:val="22"/>
              </w:rPr>
              <w:t xml:space="preserve">　　　　　　　　　　　　　　　　　　電話：　　　　　　　　　</w:t>
            </w:r>
          </w:p>
        </w:tc>
      </w:tr>
      <w:tr w:rsidR="00306193" w:rsidRPr="009953DF" w14:paraId="793AF651" w14:textId="77777777" w:rsidTr="00306193">
        <w:trPr>
          <w:trHeight w:val="704"/>
        </w:trPr>
        <w:tc>
          <w:tcPr>
            <w:tcW w:w="1418" w:type="dxa"/>
          </w:tcPr>
          <w:p w14:paraId="41B0CCAA" w14:textId="77777777" w:rsidR="00306193" w:rsidRPr="009953DF" w:rsidRDefault="00306193" w:rsidP="004F1D28">
            <w:pPr>
              <w:jc w:val="center"/>
              <w:rPr>
                <w:rFonts w:asciiTheme="majorEastAsia" w:eastAsiaTheme="majorEastAsia" w:hAnsiTheme="majorEastAsia"/>
                <w:sz w:val="22"/>
              </w:rPr>
            </w:pPr>
            <w:r w:rsidRPr="009953DF">
              <w:rPr>
                <w:rFonts w:asciiTheme="majorEastAsia" w:eastAsiaTheme="majorEastAsia" w:hAnsiTheme="majorEastAsia" w:hint="eastAsia"/>
                <w:sz w:val="22"/>
              </w:rPr>
              <w:t>申込担当者</w:t>
            </w:r>
          </w:p>
        </w:tc>
        <w:tc>
          <w:tcPr>
            <w:tcW w:w="7229" w:type="dxa"/>
          </w:tcPr>
          <w:p w14:paraId="36A87FC8" w14:textId="77777777" w:rsidR="00306193" w:rsidRPr="009953DF" w:rsidRDefault="00306193" w:rsidP="004F1D28">
            <w:pPr>
              <w:rPr>
                <w:rFonts w:asciiTheme="majorEastAsia" w:eastAsiaTheme="majorEastAsia" w:hAnsiTheme="majorEastAsia"/>
                <w:sz w:val="22"/>
              </w:rPr>
            </w:pPr>
            <w:r w:rsidRPr="009953DF">
              <w:rPr>
                <w:rFonts w:asciiTheme="majorEastAsia" w:eastAsiaTheme="majorEastAsia" w:hAnsiTheme="majorEastAsia" w:hint="eastAsia"/>
                <w:sz w:val="22"/>
              </w:rPr>
              <w:t>役職：　　　　　　　　　　氏名</w:t>
            </w:r>
          </w:p>
        </w:tc>
      </w:tr>
    </w:tbl>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3856"/>
        <w:gridCol w:w="2551"/>
      </w:tblGrid>
      <w:tr w:rsidR="00383614" w:rsidRPr="00CD65B4" w14:paraId="0F9A2A4C" w14:textId="77777777" w:rsidTr="00B14B09">
        <w:trPr>
          <w:trHeight w:val="864"/>
        </w:trPr>
        <w:tc>
          <w:tcPr>
            <w:tcW w:w="2240" w:type="dxa"/>
            <w:shd w:val="clear" w:color="auto" w:fill="auto"/>
            <w:vAlign w:val="center"/>
          </w:tcPr>
          <w:p w14:paraId="3668AA42" w14:textId="77777777" w:rsidR="00383614" w:rsidRPr="00CD65B4" w:rsidRDefault="00383614" w:rsidP="000E7FE6">
            <w:pPr>
              <w:pStyle w:val="ad"/>
              <w:wordWrap/>
              <w:spacing w:line="360" w:lineRule="auto"/>
              <w:jc w:val="center"/>
              <w:rPr>
                <w:rFonts w:ascii="HG丸ｺﾞｼｯｸM-PRO" w:eastAsia="HG丸ｺﾞｼｯｸM-PRO" w:hAnsi="ＭＳ 明朝"/>
                <w:spacing w:val="0"/>
              </w:rPr>
            </w:pPr>
            <w:r>
              <w:rPr>
                <w:rFonts w:ascii="HG丸ｺﾞｼｯｸM-PRO" w:eastAsia="HG丸ｺﾞｼｯｸM-PRO" w:hAnsi="ＭＳ 明朝" w:hint="eastAsia"/>
                <w:spacing w:val="0"/>
              </w:rPr>
              <w:t>役　職</w:t>
            </w:r>
          </w:p>
        </w:tc>
        <w:tc>
          <w:tcPr>
            <w:tcW w:w="3856" w:type="dxa"/>
            <w:shd w:val="clear" w:color="auto" w:fill="auto"/>
            <w:vAlign w:val="center"/>
          </w:tcPr>
          <w:p w14:paraId="68586510" w14:textId="77777777" w:rsidR="00383614" w:rsidRPr="00CD65B4" w:rsidRDefault="00383614" w:rsidP="000E7FE6">
            <w:pPr>
              <w:pStyle w:val="ad"/>
              <w:wordWrap/>
              <w:spacing w:line="360" w:lineRule="auto"/>
              <w:jc w:val="center"/>
              <w:rPr>
                <w:rFonts w:ascii="HG丸ｺﾞｼｯｸM-PRO" w:eastAsia="HG丸ｺﾞｼｯｸM-PRO" w:hAnsi="ＭＳ 明朝"/>
                <w:spacing w:val="0"/>
              </w:rPr>
            </w:pPr>
            <w:r>
              <w:rPr>
                <w:rFonts w:ascii="HG丸ｺﾞｼｯｸM-PRO" w:eastAsia="HG丸ｺﾞｼｯｸM-PRO" w:hAnsi="ＭＳ 明朝" w:hint="eastAsia"/>
                <w:spacing w:val="0"/>
              </w:rPr>
              <w:t>氏　名</w:t>
            </w:r>
          </w:p>
        </w:tc>
        <w:tc>
          <w:tcPr>
            <w:tcW w:w="2551" w:type="dxa"/>
            <w:vAlign w:val="center"/>
          </w:tcPr>
          <w:p w14:paraId="222A14C5" w14:textId="221FA6E0" w:rsidR="00383614" w:rsidRPr="00CD65B4" w:rsidRDefault="00B14B09" w:rsidP="000E7FE6">
            <w:pPr>
              <w:pStyle w:val="ad"/>
              <w:wordWrap/>
              <w:spacing w:line="240" w:lineRule="auto"/>
              <w:jc w:val="center"/>
              <w:rPr>
                <w:rFonts w:ascii="HG丸ｺﾞｼｯｸM-PRO" w:eastAsia="HG丸ｺﾞｼｯｸM-PRO" w:hAnsi="ＭＳ 明朝"/>
                <w:spacing w:val="0"/>
              </w:rPr>
            </w:pPr>
            <w:r>
              <w:rPr>
                <w:rFonts w:ascii="HG丸ｺﾞｼｯｸM-PRO" w:eastAsia="HG丸ｺﾞｼｯｸM-PRO" w:hAnsi="ＭＳ 明朝" w:hint="eastAsia"/>
                <w:spacing w:val="0"/>
              </w:rPr>
              <w:t>年　齢</w:t>
            </w:r>
          </w:p>
        </w:tc>
      </w:tr>
      <w:tr w:rsidR="00383614" w:rsidRPr="00CD65B4" w14:paraId="7EA8090A" w14:textId="77777777" w:rsidTr="00B14B09">
        <w:trPr>
          <w:trHeight w:val="668"/>
        </w:trPr>
        <w:tc>
          <w:tcPr>
            <w:tcW w:w="2240" w:type="dxa"/>
            <w:shd w:val="clear" w:color="auto" w:fill="auto"/>
            <w:vAlign w:val="center"/>
          </w:tcPr>
          <w:p w14:paraId="28556899"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3856" w:type="dxa"/>
            <w:shd w:val="clear" w:color="auto" w:fill="auto"/>
            <w:vAlign w:val="center"/>
          </w:tcPr>
          <w:p w14:paraId="6F9A77E4"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2551" w:type="dxa"/>
            <w:vAlign w:val="center"/>
          </w:tcPr>
          <w:p w14:paraId="13F65C84" w14:textId="22B3C4D0" w:rsidR="00383614" w:rsidRPr="00CD65B4" w:rsidRDefault="00383614" w:rsidP="000E7FE6">
            <w:pPr>
              <w:pStyle w:val="ad"/>
              <w:wordWrap/>
              <w:spacing w:line="360" w:lineRule="auto"/>
              <w:jc w:val="center"/>
              <w:rPr>
                <w:rFonts w:ascii="HG丸ｺﾞｼｯｸM-PRO" w:eastAsia="HG丸ｺﾞｼｯｸM-PRO" w:hAnsi="ＭＳ 明朝"/>
                <w:spacing w:val="0"/>
              </w:rPr>
            </w:pPr>
          </w:p>
        </w:tc>
      </w:tr>
      <w:tr w:rsidR="00383614" w:rsidRPr="00CD65B4" w14:paraId="266A39C5" w14:textId="77777777" w:rsidTr="00B14B09">
        <w:trPr>
          <w:trHeight w:val="706"/>
        </w:trPr>
        <w:tc>
          <w:tcPr>
            <w:tcW w:w="2240" w:type="dxa"/>
            <w:shd w:val="clear" w:color="auto" w:fill="auto"/>
            <w:vAlign w:val="center"/>
          </w:tcPr>
          <w:p w14:paraId="0F6FB029"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3856" w:type="dxa"/>
            <w:shd w:val="clear" w:color="auto" w:fill="auto"/>
            <w:vAlign w:val="center"/>
          </w:tcPr>
          <w:p w14:paraId="4AC5BB2F"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2551" w:type="dxa"/>
            <w:vAlign w:val="center"/>
          </w:tcPr>
          <w:p w14:paraId="1EAACCF3" w14:textId="65922FF5" w:rsidR="00383614" w:rsidRPr="00CD65B4" w:rsidRDefault="00383614" w:rsidP="000E7FE6">
            <w:pPr>
              <w:pStyle w:val="ad"/>
              <w:wordWrap/>
              <w:spacing w:line="360" w:lineRule="auto"/>
              <w:jc w:val="center"/>
              <w:rPr>
                <w:rFonts w:ascii="HG丸ｺﾞｼｯｸM-PRO" w:eastAsia="HG丸ｺﾞｼｯｸM-PRO" w:hAnsi="ＭＳ 明朝"/>
                <w:spacing w:val="0"/>
              </w:rPr>
            </w:pPr>
          </w:p>
        </w:tc>
      </w:tr>
      <w:tr w:rsidR="00383614" w:rsidRPr="00CD65B4" w14:paraId="3FA6F3C1" w14:textId="77777777" w:rsidTr="00B14B09">
        <w:trPr>
          <w:trHeight w:val="706"/>
        </w:trPr>
        <w:tc>
          <w:tcPr>
            <w:tcW w:w="2240" w:type="dxa"/>
            <w:shd w:val="clear" w:color="auto" w:fill="auto"/>
            <w:vAlign w:val="center"/>
          </w:tcPr>
          <w:p w14:paraId="54370C50"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3856" w:type="dxa"/>
            <w:shd w:val="clear" w:color="auto" w:fill="auto"/>
            <w:vAlign w:val="center"/>
          </w:tcPr>
          <w:p w14:paraId="5EE0396B"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2551" w:type="dxa"/>
            <w:vAlign w:val="center"/>
          </w:tcPr>
          <w:p w14:paraId="5B07AE56" w14:textId="3446C663" w:rsidR="00383614" w:rsidRPr="00CD65B4" w:rsidRDefault="00383614" w:rsidP="000E7FE6">
            <w:pPr>
              <w:pStyle w:val="ad"/>
              <w:wordWrap/>
              <w:spacing w:line="360" w:lineRule="auto"/>
              <w:jc w:val="center"/>
              <w:rPr>
                <w:rFonts w:ascii="HG丸ｺﾞｼｯｸM-PRO" w:eastAsia="HG丸ｺﾞｼｯｸM-PRO" w:hAnsi="ＭＳ 明朝"/>
                <w:spacing w:val="0"/>
              </w:rPr>
            </w:pPr>
          </w:p>
        </w:tc>
      </w:tr>
      <w:tr w:rsidR="00383614" w:rsidRPr="00CD65B4" w14:paraId="3A51408F" w14:textId="77777777" w:rsidTr="00B14B09">
        <w:trPr>
          <w:trHeight w:val="706"/>
        </w:trPr>
        <w:tc>
          <w:tcPr>
            <w:tcW w:w="2240" w:type="dxa"/>
            <w:shd w:val="clear" w:color="auto" w:fill="auto"/>
            <w:vAlign w:val="center"/>
          </w:tcPr>
          <w:p w14:paraId="02E1FF65"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3856" w:type="dxa"/>
            <w:shd w:val="clear" w:color="auto" w:fill="auto"/>
            <w:vAlign w:val="center"/>
          </w:tcPr>
          <w:p w14:paraId="330F75B9"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2551" w:type="dxa"/>
            <w:vAlign w:val="center"/>
          </w:tcPr>
          <w:p w14:paraId="7323FE3E" w14:textId="1A358B86" w:rsidR="00383614" w:rsidRPr="00CD65B4" w:rsidRDefault="00383614" w:rsidP="000E7FE6">
            <w:pPr>
              <w:pStyle w:val="ad"/>
              <w:wordWrap/>
              <w:spacing w:line="360" w:lineRule="auto"/>
              <w:jc w:val="center"/>
              <w:rPr>
                <w:rFonts w:ascii="HG丸ｺﾞｼｯｸM-PRO" w:eastAsia="HG丸ｺﾞｼｯｸM-PRO" w:hAnsi="ＭＳ 明朝"/>
                <w:spacing w:val="0"/>
              </w:rPr>
            </w:pPr>
          </w:p>
        </w:tc>
      </w:tr>
      <w:tr w:rsidR="00383614" w:rsidRPr="00CD65B4" w14:paraId="37F2EB00" w14:textId="77777777" w:rsidTr="00B14B09">
        <w:trPr>
          <w:trHeight w:val="703"/>
        </w:trPr>
        <w:tc>
          <w:tcPr>
            <w:tcW w:w="2240" w:type="dxa"/>
            <w:shd w:val="clear" w:color="auto" w:fill="auto"/>
            <w:vAlign w:val="center"/>
          </w:tcPr>
          <w:p w14:paraId="5A269101"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3856" w:type="dxa"/>
            <w:shd w:val="clear" w:color="auto" w:fill="auto"/>
            <w:vAlign w:val="center"/>
          </w:tcPr>
          <w:p w14:paraId="1495B227" w14:textId="77777777" w:rsidR="00383614" w:rsidRPr="00CD65B4" w:rsidRDefault="00383614" w:rsidP="000E7FE6">
            <w:pPr>
              <w:pStyle w:val="ad"/>
              <w:wordWrap/>
              <w:spacing w:line="360" w:lineRule="auto"/>
              <w:rPr>
                <w:rFonts w:ascii="HG丸ｺﾞｼｯｸM-PRO" w:eastAsia="HG丸ｺﾞｼｯｸM-PRO" w:hAnsi="ＭＳ 明朝"/>
                <w:spacing w:val="0"/>
              </w:rPr>
            </w:pPr>
          </w:p>
        </w:tc>
        <w:tc>
          <w:tcPr>
            <w:tcW w:w="2551" w:type="dxa"/>
            <w:vAlign w:val="center"/>
          </w:tcPr>
          <w:p w14:paraId="4DE02D07" w14:textId="13365911" w:rsidR="00383614" w:rsidRPr="00CD65B4" w:rsidRDefault="00383614" w:rsidP="000E7FE6">
            <w:pPr>
              <w:pStyle w:val="ad"/>
              <w:wordWrap/>
              <w:spacing w:line="360" w:lineRule="auto"/>
              <w:jc w:val="center"/>
              <w:rPr>
                <w:rFonts w:ascii="HG丸ｺﾞｼｯｸM-PRO" w:eastAsia="HG丸ｺﾞｼｯｸM-PRO" w:hAnsi="ＭＳ 明朝"/>
                <w:spacing w:val="0"/>
              </w:rPr>
            </w:pPr>
          </w:p>
        </w:tc>
      </w:tr>
    </w:tbl>
    <w:p w14:paraId="7D2E2880" w14:textId="77777777" w:rsidR="007038D6" w:rsidRDefault="007038D6" w:rsidP="007038D6">
      <w:pPr>
        <w:rPr>
          <w:rFonts w:asciiTheme="majorEastAsia" w:eastAsiaTheme="majorEastAsia" w:hAnsiTheme="majorEastAsia"/>
          <w:sz w:val="24"/>
          <w:szCs w:val="24"/>
        </w:rPr>
      </w:pPr>
    </w:p>
    <w:p w14:paraId="6ED4BDF8" w14:textId="4DE1FBB5" w:rsidR="007038D6" w:rsidRDefault="007038D6" w:rsidP="007038D6">
      <w:pPr>
        <w:ind w:firstLineChars="200" w:firstLine="480"/>
        <w:jc w:val="left"/>
        <w:rPr>
          <w:rFonts w:asciiTheme="majorEastAsia" w:eastAsiaTheme="majorEastAsia" w:hAnsiTheme="majorEastAsia"/>
          <w:sz w:val="24"/>
          <w:szCs w:val="24"/>
        </w:rPr>
      </w:pPr>
      <w:r w:rsidRPr="0022442F">
        <w:rPr>
          <w:rFonts w:asciiTheme="majorEastAsia" w:eastAsiaTheme="majorEastAsia" w:hAnsiTheme="majorEastAsia" w:hint="eastAsia"/>
          <w:sz w:val="24"/>
          <w:szCs w:val="24"/>
          <w:u w:val="single"/>
        </w:rPr>
        <w:t>申込締切日：令和</w:t>
      </w:r>
      <w:r w:rsidR="00AB5C21">
        <w:rPr>
          <w:rFonts w:asciiTheme="majorEastAsia" w:eastAsiaTheme="majorEastAsia" w:hAnsiTheme="majorEastAsia" w:hint="eastAsia"/>
          <w:sz w:val="24"/>
          <w:szCs w:val="24"/>
          <w:u w:val="single"/>
        </w:rPr>
        <w:t>５</w:t>
      </w:r>
      <w:r w:rsidRPr="0022442F">
        <w:rPr>
          <w:rFonts w:asciiTheme="majorEastAsia" w:eastAsiaTheme="majorEastAsia" w:hAnsiTheme="majorEastAsia" w:hint="eastAsia"/>
          <w:sz w:val="24"/>
          <w:szCs w:val="24"/>
          <w:u w:val="single"/>
        </w:rPr>
        <w:t>年</w:t>
      </w:r>
      <w:r w:rsidR="001B2E78">
        <w:rPr>
          <w:rFonts w:asciiTheme="majorEastAsia" w:eastAsiaTheme="majorEastAsia" w:hAnsiTheme="majorEastAsia" w:hint="eastAsia"/>
          <w:sz w:val="24"/>
          <w:szCs w:val="24"/>
          <w:u w:val="single"/>
        </w:rPr>
        <w:t>８</w:t>
      </w:r>
      <w:r w:rsidRPr="0022442F">
        <w:rPr>
          <w:rFonts w:asciiTheme="majorEastAsia" w:eastAsiaTheme="majorEastAsia" w:hAnsiTheme="majorEastAsia" w:hint="eastAsia"/>
          <w:sz w:val="24"/>
          <w:szCs w:val="24"/>
          <w:u w:val="single"/>
        </w:rPr>
        <w:t>月</w:t>
      </w:r>
      <w:r w:rsidR="00AB5C21">
        <w:rPr>
          <w:rFonts w:asciiTheme="majorEastAsia" w:eastAsiaTheme="majorEastAsia" w:hAnsiTheme="majorEastAsia" w:hint="eastAsia"/>
          <w:sz w:val="24"/>
          <w:szCs w:val="24"/>
          <w:u w:val="single"/>
        </w:rPr>
        <w:t>２</w:t>
      </w:r>
      <w:r w:rsidR="001B2E78">
        <w:rPr>
          <w:rFonts w:asciiTheme="majorEastAsia" w:eastAsiaTheme="majorEastAsia" w:hAnsiTheme="majorEastAsia" w:hint="eastAsia"/>
          <w:sz w:val="24"/>
          <w:szCs w:val="24"/>
          <w:u w:val="single"/>
        </w:rPr>
        <w:t>５</w:t>
      </w:r>
      <w:r w:rsidRPr="0022442F">
        <w:rPr>
          <w:rFonts w:asciiTheme="majorEastAsia" w:eastAsiaTheme="majorEastAsia" w:hAnsiTheme="majorEastAsia" w:hint="eastAsia"/>
          <w:sz w:val="24"/>
          <w:szCs w:val="24"/>
          <w:u w:val="single"/>
        </w:rPr>
        <w:t>日(</w:t>
      </w:r>
      <w:r w:rsidR="001B2E78">
        <w:rPr>
          <w:rFonts w:asciiTheme="majorEastAsia" w:eastAsiaTheme="majorEastAsia" w:hAnsiTheme="majorEastAsia" w:hint="eastAsia"/>
          <w:sz w:val="24"/>
          <w:szCs w:val="24"/>
          <w:u w:val="single"/>
        </w:rPr>
        <w:t>金</w:t>
      </w:r>
      <w:r>
        <w:rPr>
          <w:rFonts w:asciiTheme="majorEastAsia" w:eastAsiaTheme="majorEastAsia" w:hAnsiTheme="majorEastAsia" w:hint="eastAsia"/>
          <w:sz w:val="24"/>
          <w:szCs w:val="24"/>
        </w:rPr>
        <w:t>)</w:t>
      </w:r>
    </w:p>
    <w:p w14:paraId="7288BC84" w14:textId="77777777" w:rsidR="007038D6" w:rsidRPr="00C966DC" w:rsidRDefault="007038D6" w:rsidP="007038D6">
      <w:pPr>
        <w:rPr>
          <w:sz w:val="24"/>
          <w:szCs w:val="24"/>
        </w:rPr>
      </w:pPr>
    </w:p>
    <w:p w14:paraId="02B503AD" w14:textId="77777777" w:rsidR="007038D6" w:rsidRDefault="007038D6" w:rsidP="007038D6">
      <w:pPr>
        <w:ind w:firstLineChars="800" w:firstLine="1920"/>
        <w:jc w:val="right"/>
        <w:rPr>
          <w:rFonts w:asciiTheme="majorEastAsia" w:eastAsiaTheme="majorEastAsia" w:hAnsiTheme="majorEastAsia"/>
          <w:noProof/>
          <w:sz w:val="24"/>
          <w:szCs w:val="24"/>
        </w:rPr>
      </w:pPr>
      <w:bookmarkStart w:id="3" w:name="_Hlk47104577"/>
    </w:p>
    <w:p w14:paraId="755AB0BA" w14:textId="77777777" w:rsidR="007038D6" w:rsidRDefault="007038D6" w:rsidP="007038D6">
      <w:pPr>
        <w:ind w:firstLineChars="1700" w:firstLine="4096"/>
        <w:rPr>
          <w:rFonts w:asciiTheme="majorEastAsia" w:eastAsiaTheme="majorEastAsia" w:hAnsiTheme="majorEastAsia"/>
          <w:noProof/>
          <w:sz w:val="24"/>
          <w:szCs w:val="24"/>
        </w:rPr>
      </w:pPr>
      <w:r w:rsidRPr="0062607E">
        <w:rPr>
          <w:rFonts w:asciiTheme="majorEastAsia" w:eastAsiaTheme="majorEastAsia" w:hAnsiTheme="majorEastAsia" w:hint="eastAsia"/>
          <w:b/>
          <w:bCs/>
          <w:noProof/>
          <w:sz w:val="24"/>
          <w:szCs w:val="24"/>
        </w:rPr>
        <w:t>申込先・問合せ先</w:t>
      </w:r>
      <w:r>
        <w:rPr>
          <w:rFonts w:asciiTheme="majorEastAsia" w:eastAsiaTheme="majorEastAsia" w:hAnsiTheme="majorEastAsia" w:hint="eastAsia"/>
          <w:noProof/>
          <w:sz w:val="24"/>
          <w:szCs w:val="24"/>
        </w:rPr>
        <w:t>：</w:t>
      </w:r>
    </w:p>
    <w:p w14:paraId="333AC835" w14:textId="31736901" w:rsidR="007038D6" w:rsidRDefault="007038D6" w:rsidP="007038D6">
      <w:pPr>
        <w:ind w:right="1800" w:firstLineChars="800" w:firstLine="1920"/>
        <w:jc w:val="center"/>
        <w:rPr>
          <w:rFonts w:asciiTheme="majorEastAsia" w:eastAsiaTheme="majorEastAsia" w:hAnsiTheme="majorEastAsia"/>
          <w:noProof/>
          <w:sz w:val="24"/>
          <w:szCs w:val="24"/>
        </w:rPr>
      </w:pPr>
      <w:r>
        <w:rPr>
          <w:rFonts w:asciiTheme="majorEastAsia" w:eastAsiaTheme="majorEastAsia" w:hAnsiTheme="majorEastAsia" w:hint="eastAsia"/>
          <w:noProof/>
          <w:sz w:val="24"/>
          <w:szCs w:val="24"/>
        </w:rPr>
        <w:t xml:space="preserve">　　　　　　　　　</w:t>
      </w:r>
      <w:r w:rsidRPr="005422D2">
        <w:rPr>
          <w:rFonts w:asciiTheme="majorEastAsia" w:eastAsiaTheme="majorEastAsia" w:hAnsiTheme="majorEastAsia" w:hint="eastAsia"/>
          <w:noProof/>
          <w:sz w:val="24"/>
          <w:szCs w:val="24"/>
        </w:rPr>
        <w:t>佐世保工業会事務局　担当：原田・藤澤</w:t>
      </w:r>
    </w:p>
    <w:p w14:paraId="711F74BD" w14:textId="77777777" w:rsidR="007038D6" w:rsidRPr="005422D2" w:rsidRDefault="007038D6" w:rsidP="007038D6">
      <w:pPr>
        <w:ind w:firstLineChars="1750" w:firstLine="4200"/>
        <w:rPr>
          <w:sz w:val="24"/>
          <w:szCs w:val="24"/>
        </w:rPr>
      </w:pPr>
      <w:r w:rsidRPr="005422D2">
        <w:rPr>
          <w:rFonts w:asciiTheme="majorEastAsia" w:eastAsiaTheme="majorEastAsia" w:hAnsiTheme="majorEastAsia" w:hint="eastAsia"/>
          <w:noProof/>
          <w:sz w:val="24"/>
          <w:szCs w:val="24"/>
        </w:rPr>
        <w:t>ＴＥＬ0956-25-2149・ＦＡＸ0956-25-9317</w:t>
      </w:r>
      <w:bookmarkEnd w:id="3"/>
    </w:p>
    <w:p w14:paraId="3385DD31" w14:textId="106B4821" w:rsidR="00BB5181" w:rsidRPr="009C615C" w:rsidRDefault="00BB5181" w:rsidP="008D4C17">
      <w:pPr>
        <w:rPr>
          <w:rFonts w:asciiTheme="majorEastAsia" w:eastAsiaTheme="majorEastAsia" w:hAnsiTheme="majorEastAsia"/>
          <w:szCs w:val="21"/>
        </w:rPr>
      </w:pPr>
    </w:p>
    <w:sectPr w:rsidR="00BB5181" w:rsidRPr="009C615C" w:rsidSect="00A86156">
      <w:pgSz w:w="11906" w:h="16838" w:code="9"/>
      <w:pgMar w:top="510" w:right="720" w:bottom="454" w:left="720" w:header="851" w:footer="992" w:gutter="0"/>
      <w:cols w:space="425"/>
      <w:docGrid w:type="lines" w:linePitch="320" w:charSpace="39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192F" w14:textId="77777777" w:rsidR="00E4462E" w:rsidRDefault="00E4462E" w:rsidP="00D551B1">
      <w:r>
        <w:separator/>
      </w:r>
    </w:p>
  </w:endnote>
  <w:endnote w:type="continuationSeparator" w:id="0">
    <w:p w14:paraId="5003C144" w14:textId="77777777" w:rsidR="00E4462E" w:rsidRDefault="00E4462E" w:rsidP="00D5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5FF6" w14:textId="77777777" w:rsidR="00E4462E" w:rsidRDefault="00E4462E" w:rsidP="00D551B1">
      <w:r>
        <w:separator/>
      </w:r>
    </w:p>
  </w:footnote>
  <w:footnote w:type="continuationSeparator" w:id="0">
    <w:p w14:paraId="7AD86F31" w14:textId="77777777" w:rsidR="00E4462E" w:rsidRDefault="00E4462E" w:rsidP="00D55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512"/>
    <w:multiLevelType w:val="hybridMultilevel"/>
    <w:tmpl w:val="5DA4B8D6"/>
    <w:lvl w:ilvl="0" w:tplc="C7627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01454"/>
    <w:multiLevelType w:val="hybridMultilevel"/>
    <w:tmpl w:val="BD588868"/>
    <w:lvl w:ilvl="0" w:tplc="D5ACBBC4">
      <w:start w:val="1"/>
      <w:numFmt w:val="decimalEnclosedCircle"/>
      <w:lvlText w:val="%1"/>
      <w:lvlJc w:val="left"/>
      <w:pPr>
        <w:ind w:left="6540" w:hanging="360"/>
      </w:pPr>
      <w:rPr>
        <w:rFonts w:hint="default"/>
      </w:rPr>
    </w:lvl>
    <w:lvl w:ilvl="1" w:tplc="04090017" w:tentative="1">
      <w:start w:val="1"/>
      <w:numFmt w:val="aiueoFullWidth"/>
      <w:lvlText w:val="(%2)"/>
      <w:lvlJc w:val="left"/>
      <w:pPr>
        <w:ind w:left="7020" w:hanging="420"/>
      </w:pPr>
    </w:lvl>
    <w:lvl w:ilvl="2" w:tplc="04090011" w:tentative="1">
      <w:start w:val="1"/>
      <w:numFmt w:val="decimalEnclosedCircle"/>
      <w:lvlText w:val="%3"/>
      <w:lvlJc w:val="left"/>
      <w:pPr>
        <w:ind w:left="7440" w:hanging="420"/>
      </w:pPr>
    </w:lvl>
    <w:lvl w:ilvl="3" w:tplc="0409000F" w:tentative="1">
      <w:start w:val="1"/>
      <w:numFmt w:val="decimal"/>
      <w:lvlText w:val="%4."/>
      <w:lvlJc w:val="left"/>
      <w:pPr>
        <w:ind w:left="7860" w:hanging="420"/>
      </w:pPr>
    </w:lvl>
    <w:lvl w:ilvl="4" w:tplc="04090017" w:tentative="1">
      <w:start w:val="1"/>
      <w:numFmt w:val="aiueoFullWidth"/>
      <w:lvlText w:val="(%5)"/>
      <w:lvlJc w:val="left"/>
      <w:pPr>
        <w:ind w:left="8280" w:hanging="420"/>
      </w:pPr>
    </w:lvl>
    <w:lvl w:ilvl="5" w:tplc="04090011" w:tentative="1">
      <w:start w:val="1"/>
      <w:numFmt w:val="decimalEnclosedCircle"/>
      <w:lvlText w:val="%6"/>
      <w:lvlJc w:val="left"/>
      <w:pPr>
        <w:ind w:left="8700" w:hanging="420"/>
      </w:pPr>
    </w:lvl>
    <w:lvl w:ilvl="6" w:tplc="0409000F" w:tentative="1">
      <w:start w:val="1"/>
      <w:numFmt w:val="decimal"/>
      <w:lvlText w:val="%7."/>
      <w:lvlJc w:val="left"/>
      <w:pPr>
        <w:ind w:left="9120" w:hanging="420"/>
      </w:pPr>
    </w:lvl>
    <w:lvl w:ilvl="7" w:tplc="04090017" w:tentative="1">
      <w:start w:val="1"/>
      <w:numFmt w:val="aiueoFullWidth"/>
      <w:lvlText w:val="(%8)"/>
      <w:lvlJc w:val="left"/>
      <w:pPr>
        <w:ind w:left="9540" w:hanging="420"/>
      </w:pPr>
    </w:lvl>
    <w:lvl w:ilvl="8" w:tplc="04090011" w:tentative="1">
      <w:start w:val="1"/>
      <w:numFmt w:val="decimalEnclosedCircle"/>
      <w:lvlText w:val="%9"/>
      <w:lvlJc w:val="left"/>
      <w:pPr>
        <w:ind w:left="9960" w:hanging="420"/>
      </w:pPr>
    </w:lvl>
  </w:abstractNum>
  <w:abstractNum w:abstractNumId="2" w15:restartNumberingAfterBreak="0">
    <w:nsid w:val="0B1B34C1"/>
    <w:multiLevelType w:val="hybridMultilevel"/>
    <w:tmpl w:val="54CEBD34"/>
    <w:lvl w:ilvl="0" w:tplc="B316E8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4D39D3"/>
    <w:multiLevelType w:val="hybridMultilevel"/>
    <w:tmpl w:val="EAD21B26"/>
    <w:lvl w:ilvl="0" w:tplc="4A5645B0">
      <w:start w:val="1"/>
      <w:numFmt w:val="decimal"/>
      <w:lvlText w:val="(%1)"/>
      <w:lvlJc w:val="left"/>
      <w:pPr>
        <w:ind w:left="855" w:hanging="375"/>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13A25BE4"/>
    <w:multiLevelType w:val="hybridMultilevel"/>
    <w:tmpl w:val="7A8CE556"/>
    <w:lvl w:ilvl="0" w:tplc="97ECC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4502C"/>
    <w:multiLevelType w:val="hybridMultilevel"/>
    <w:tmpl w:val="736A234C"/>
    <w:lvl w:ilvl="0" w:tplc="BDF63EB0">
      <w:start w:val="1"/>
      <w:numFmt w:val="decimalEnclosedCircle"/>
      <w:lvlText w:val="%1"/>
      <w:lvlJc w:val="left"/>
      <w:pPr>
        <w:ind w:left="5750" w:hanging="360"/>
      </w:pPr>
      <w:rPr>
        <w:rFonts w:hint="default"/>
      </w:rPr>
    </w:lvl>
    <w:lvl w:ilvl="1" w:tplc="04090017" w:tentative="1">
      <w:start w:val="1"/>
      <w:numFmt w:val="aiueoFullWidth"/>
      <w:lvlText w:val="(%2)"/>
      <w:lvlJc w:val="left"/>
      <w:pPr>
        <w:ind w:left="6230" w:hanging="420"/>
      </w:pPr>
    </w:lvl>
    <w:lvl w:ilvl="2" w:tplc="04090011" w:tentative="1">
      <w:start w:val="1"/>
      <w:numFmt w:val="decimalEnclosedCircle"/>
      <w:lvlText w:val="%3"/>
      <w:lvlJc w:val="left"/>
      <w:pPr>
        <w:ind w:left="6650" w:hanging="420"/>
      </w:pPr>
    </w:lvl>
    <w:lvl w:ilvl="3" w:tplc="0409000F" w:tentative="1">
      <w:start w:val="1"/>
      <w:numFmt w:val="decimal"/>
      <w:lvlText w:val="%4."/>
      <w:lvlJc w:val="left"/>
      <w:pPr>
        <w:ind w:left="7070" w:hanging="420"/>
      </w:pPr>
    </w:lvl>
    <w:lvl w:ilvl="4" w:tplc="04090017" w:tentative="1">
      <w:start w:val="1"/>
      <w:numFmt w:val="aiueoFullWidth"/>
      <w:lvlText w:val="(%5)"/>
      <w:lvlJc w:val="left"/>
      <w:pPr>
        <w:ind w:left="7490" w:hanging="420"/>
      </w:pPr>
    </w:lvl>
    <w:lvl w:ilvl="5" w:tplc="04090011" w:tentative="1">
      <w:start w:val="1"/>
      <w:numFmt w:val="decimalEnclosedCircle"/>
      <w:lvlText w:val="%6"/>
      <w:lvlJc w:val="left"/>
      <w:pPr>
        <w:ind w:left="7910" w:hanging="420"/>
      </w:pPr>
    </w:lvl>
    <w:lvl w:ilvl="6" w:tplc="0409000F" w:tentative="1">
      <w:start w:val="1"/>
      <w:numFmt w:val="decimal"/>
      <w:lvlText w:val="%7."/>
      <w:lvlJc w:val="left"/>
      <w:pPr>
        <w:ind w:left="8330" w:hanging="420"/>
      </w:pPr>
    </w:lvl>
    <w:lvl w:ilvl="7" w:tplc="04090017" w:tentative="1">
      <w:start w:val="1"/>
      <w:numFmt w:val="aiueoFullWidth"/>
      <w:lvlText w:val="(%8)"/>
      <w:lvlJc w:val="left"/>
      <w:pPr>
        <w:ind w:left="8750" w:hanging="420"/>
      </w:pPr>
    </w:lvl>
    <w:lvl w:ilvl="8" w:tplc="04090011" w:tentative="1">
      <w:start w:val="1"/>
      <w:numFmt w:val="decimalEnclosedCircle"/>
      <w:lvlText w:val="%9"/>
      <w:lvlJc w:val="left"/>
      <w:pPr>
        <w:ind w:left="9170" w:hanging="420"/>
      </w:pPr>
    </w:lvl>
  </w:abstractNum>
  <w:abstractNum w:abstractNumId="6" w15:restartNumberingAfterBreak="0">
    <w:nsid w:val="395D69AA"/>
    <w:multiLevelType w:val="hybridMultilevel"/>
    <w:tmpl w:val="15C4783C"/>
    <w:lvl w:ilvl="0" w:tplc="E7A8A34C">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7" w15:restartNumberingAfterBreak="0">
    <w:nsid w:val="3CA53DC9"/>
    <w:multiLevelType w:val="hybridMultilevel"/>
    <w:tmpl w:val="04441E26"/>
    <w:lvl w:ilvl="0" w:tplc="A3440910">
      <w:start w:val="1"/>
      <w:numFmt w:val="decimal"/>
      <w:lvlText w:val="(%1)"/>
      <w:lvlJc w:val="left"/>
      <w:pPr>
        <w:ind w:left="855" w:hanging="375"/>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481C0E30"/>
    <w:multiLevelType w:val="hybridMultilevel"/>
    <w:tmpl w:val="7F5EB4E2"/>
    <w:lvl w:ilvl="0" w:tplc="C17C3B5A">
      <w:start w:val="1"/>
      <w:numFmt w:val="decimalEnclosedCircle"/>
      <w:lvlText w:val="%1"/>
      <w:lvlJc w:val="left"/>
      <w:pPr>
        <w:ind w:left="6520" w:hanging="360"/>
      </w:pPr>
      <w:rPr>
        <w:rFonts w:hint="default"/>
      </w:rPr>
    </w:lvl>
    <w:lvl w:ilvl="1" w:tplc="04090017" w:tentative="1">
      <w:start w:val="1"/>
      <w:numFmt w:val="aiueoFullWidth"/>
      <w:lvlText w:val="(%2)"/>
      <w:lvlJc w:val="left"/>
      <w:pPr>
        <w:ind w:left="7000" w:hanging="420"/>
      </w:pPr>
    </w:lvl>
    <w:lvl w:ilvl="2" w:tplc="04090011" w:tentative="1">
      <w:start w:val="1"/>
      <w:numFmt w:val="decimalEnclosedCircle"/>
      <w:lvlText w:val="%3"/>
      <w:lvlJc w:val="left"/>
      <w:pPr>
        <w:ind w:left="7420" w:hanging="420"/>
      </w:pPr>
    </w:lvl>
    <w:lvl w:ilvl="3" w:tplc="0409000F" w:tentative="1">
      <w:start w:val="1"/>
      <w:numFmt w:val="decimal"/>
      <w:lvlText w:val="%4."/>
      <w:lvlJc w:val="left"/>
      <w:pPr>
        <w:ind w:left="7840" w:hanging="420"/>
      </w:pPr>
    </w:lvl>
    <w:lvl w:ilvl="4" w:tplc="04090017" w:tentative="1">
      <w:start w:val="1"/>
      <w:numFmt w:val="aiueoFullWidth"/>
      <w:lvlText w:val="(%5)"/>
      <w:lvlJc w:val="left"/>
      <w:pPr>
        <w:ind w:left="8260" w:hanging="420"/>
      </w:pPr>
    </w:lvl>
    <w:lvl w:ilvl="5" w:tplc="04090011" w:tentative="1">
      <w:start w:val="1"/>
      <w:numFmt w:val="decimalEnclosedCircle"/>
      <w:lvlText w:val="%6"/>
      <w:lvlJc w:val="left"/>
      <w:pPr>
        <w:ind w:left="8680" w:hanging="420"/>
      </w:pPr>
    </w:lvl>
    <w:lvl w:ilvl="6" w:tplc="0409000F" w:tentative="1">
      <w:start w:val="1"/>
      <w:numFmt w:val="decimal"/>
      <w:lvlText w:val="%7."/>
      <w:lvlJc w:val="left"/>
      <w:pPr>
        <w:ind w:left="9100" w:hanging="420"/>
      </w:pPr>
    </w:lvl>
    <w:lvl w:ilvl="7" w:tplc="04090017" w:tentative="1">
      <w:start w:val="1"/>
      <w:numFmt w:val="aiueoFullWidth"/>
      <w:lvlText w:val="(%8)"/>
      <w:lvlJc w:val="left"/>
      <w:pPr>
        <w:ind w:left="9520" w:hanging="420"/>
      </w:pPr>
    </w:lvl>
    <w:lvl w:ilvl="8" w:tplc="04090011" w:tentative="1">
      <w:start w:val="1"/>
      <w:numFmt w:val="decimalEnclosedCircle"/>
      <w:lvlText w:val="%9"/>
      <w:lvlJc w:val="left"/>
      <w:pPr>
        <w:ind w:left="9940" w:hanging="420"/>
      </w:pPr>
    </w:lvl>
  </w:abstractNum>
  <w:abstractNum w:abstractNumId="9" w15:restartNumberingAfterBreak="0">
    <w:nsid w:val="55706E61"/>
    <w:multiLevelType w:val="hybridMultilevel"/>
    <w:tmpl w:val="7940283E"/>
    <w:lvl w:ilvl="0" w:tplc="5A4463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871D3C"/>
    <w:multiLevelType w:val="hybridMultilevel"/>
    <w:tmpl w:val="6CB037C4"/>
    <w:lvl w:ilvl="0" w:tplc="0EC04256">
      <w:start w:val="1"/>
      <w:numFmt w:val="decimalEnclosedCircle"/>
      <w:lvlText w:val="%1"/>
      <w:lvlJc w:val="left"/>
      <w:pPr>
        <w:ind w:left="5640" w:hanging="360"/>
      </w:pPr>
      <w:rPr>
        <w:rFonts w:hint="default"/>
      </w:rPr>
    </w:lvl>
    <w:lvl w:ilvl="1" w:tplc="04090017" w:tentative="1">
      <w:start w:val="1"/>
      <w:numFmt w:val="aiueoFullWidth"/>
      <w:lvlText w:val="(%2)"/>
      <w:lvlJc w:val="left"/>
      <w:pPr>
        <w:ind w:left="6120" w:hanging="420"/>
      </w:pPr>
    </w:lvl>
    <w:lvl w:ilvl="2" w:tplc="04090011" w:tentative="1">
      <w:start w:val="1"/>
      <w:numFmt w:val="decimalEnclosedCircle"/>
      <w:lvlText w:val="%3"/>
      <w:lvlJc w:val="left"/>
      <w:pPr>
        <w:ind w:left="6540" w:hanging="420"/>
      </w:pPr>
    </w:lvl>
    <w:lvl w:ilvl="3" w:tplc="0409000F" w:tentative="1">
      <w:start w:val="1"/>
      <w:numFmt w:val="decimal"/>
      <w:lvlText w:val="%4."/>
      <w:lvlJc w:val="left"/>
      <w:pPr>
        <w:ind w:left="6960" w:hanging="420"/>
      </w:pPr>
    </w:lvl>
    <w:lvl w:ilvl="4" w:tplc="04090017" w:tentative="1">
      <w:start w:val="1"/>
      <w:numFmt w:val="aiueoFullWidth"/>
      <w:lvlText w:val="(%5)"/>
      <w:lvlJc w:val="left"/>
      <w:pPr>
        <w:ind w:left="7380" w:hanging="420"/>
      </w:pPr>
    </w:lvl>
    <w:lvl w:ilvl="5" w:tplc="04090011" w:tentative="1">
      <w:start w:val="1"/>
      <w:numFmt w:val="decimalEnclosedCircle"/>
      <w:lvlText w:val="%6"/>
      <w:lvlJc w:val="left"/>
      <w:pPr>
        <w:ind w:left="7800" w:hanging="420"/>
      </w:pPr>
    </w:lvl>
    <w:lvl w:ilvl="6" w:tplc="0409000F" w:tentative="1">
      <w:start w:val="1"/>
      <w:numFmt w:val="decimal"/>
      <w:lvlText w:val="%7."/>
      <w:lvlJc w:val="left"/>
      <w:pPr>
        <w:ind w:left="8220" w:hanging="420"/>
      </w:pPr>
    </w:lvl>
    <w:lvl w:ilvl="7" w:tplc="04090017" w:tentative="1">
      <w:start w:val="1"/>
      <w:numFmt w:val="aiueoFullWidth"/>
      <w:lvlText w:val="(%8)"/>
      <w:lvlJc w:val="left"/>
      <w:pPr>
        <w:ind w:left="8640" w:hanging="420"/>
      </w:pPr>
    </w:lvl>
    <w:lvl w:ilvl="8" w:tplc="04090011" w:tentative="1">
      <w:start w:val="1"/>
      <w:numFmt w:val="decimalEnclosedCircle"/>
      <w:lvlText w:val="%9"/>
      <w:lvlJc w:val="left"/>
      <w:pPr>
        <w:ind w:left="9060" w:hanging="420"/>
      </w:pPr>
    </w:lvl>
  </w:abstractNum>
  <w:abstractNum w:abstractNumId="11" w15:restartNumberingAfterBreak="0">
    <w:nsid w:val="787A2BAB"/>
    <w:multiLevelType w:val="hybridMultilevel"/>
    <w:tmpl w:val="FEA80228"/>
    <w:lvl w:ilvl="0" w:tplc="18083950">
      <w:start w:val="1"/>
      <w:numFmt w:val="decimal"/>
      <w:lvlText w:val="(%1)"/>
      <w:lvlJc w:val="left"/>
      <w:pPr>
        <w:ind w:left="855" w:hanging="375"/>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E3F0495"/>
    <w:multiLevelType w:val="hybridMultilevel"/>
    <w:tmpl w:val="4B86C7EA"/>
    <w:lvl w:ilvl="0" w:tplc="05502A8A">
      <w:start w:val="1"/>
      <w:numFmt w:val="decimalEnclosedCircle"/>
      <w:lvlText w:val="%1"/>
      <w:lvlJc w:val="left"/>
      <w:pPr>
        <w:ind w:left="5970" w:hanging="360"/>
      </w:pPr>
      <w:rPr>
        <w:rFonts w:hint="default"/>
      </w:rPr>
    </w:lvl>
    <w:lvl w:ilvl="1" w:tplc="04090017" w:tentative="1">
      <w:start w:val="1"/>
      <w:numFmt w:val="aiueoFullWidth"/>
      <w:lvlText w:val="(%2)"/>
      <w:lvlJc w:val="left"/>
      <w:pPr>
        <w:ind w:left="6450" w:hanging="420"/>
      </w:pPr>
    </w:lvl>
    <w:lvl w:ilvl="2" w:tplc="04090011" w:tentative="1">
      <w:start w:val="1"/>
      <w:numFmt w:val="decimalEnclosedCircle"/>
      <w:lvlText w:val="%3"/>
      <w:lvlJc w:val="left"/>
      <w:pPr>
        <w:ind w:left="6870" w:hanging="420"/>
      </w:pPr>
    </w:lvl>
    <w:lvl w:ilvl="3" w:tplc="0409000F" w:tentative="1">
      <w:start w:val="1"/>
      <w:numFmt w:val="decimal"/>
      <w:lvlText w:val="%4."/>
      <w:lvlJc w:val="left"/>
      <w:pPr>
        <w:ind w:left="7290" w:hanging="420"/>
      </w:pPr>
    </w:lvl>
    <w:lvl w:ilvl="4" w:tplc="04090017" w:tentative="1">
      <w:start w:val="1"/>
      <w:numFmt w:val="aiueoFullWidth"/>
      <w:lvlText w:val="(%5)"/>
      <w:lvlJc w:val="left"/>
      <w:pPr>
        <w:ind w:left="7710" w:hanging="420"/>
      </w:pPr>
    </w:lvl>
    <w:lvl w:ilvl="5" w:tplc="04090011" w:tentative="1">
      <w:start w:val="1"/>
      <w:numFmt w:val="decimalEnclosedCircle"/>
      <w:lvlText w:val="%6"/>
      <w:lvlJc w:val="left"/>
      <w:pPr>
        <w:ind w:left="8130" w:hanging="420"/>
      </w:pPr>
    </w:lvl>
    <w:lvl w:ilvl="6" w:tplc="0409000F" w:tentative="1">
      <w:start w:val="1"/>
      <w:numFmt w:val="decimal"/>
      <w:lvlText w:val="%7."/>
      <w:lvlJc w:val="left"/>
      <w:pPr>
        <w:ind w:left="8550" w:hanging="420"/>
      </w:pPr>
    </w:lvl>
    <w:lvl w:ilvl="7" w:tplc="04090017" w:tentative="1">
      <w:start w:val="1"/>
      <w:numFmt w:val="aiueoFullWidth"/>
      <w:lvlText w:val="(%8)"/>
      <w:lvlJc w:val="left"/>
      <w:pPr>
        <w:ind w:left="8970" w:hanging="420"/>
      </w:pPr>
    </w:lvl>
    <w:lvl w:ilvl="8" w:tplc="04090011" w:tentative="1">
      <w:start w:val="1"/>
      <w:numFmt w:val="decimalEnclosedCircle"/>
      <w:lvlText w:val="%9"/>
      <w:lvlJc w:val="left"/>
      <w:pPr>
        <w:ind w:left="9390" w:hanging="420"/>
      </w:pPr>
    </w:lvl>
  </w:abstractNum>
  <w:abstractNum w:abstractNumId="13" w15:restartNumberingAfterBreak="0">
    <w:nsid w:val="7E4916B1"/>
    <w:multiLevelType w:val="hybridMultilevel"/>
    <w:tmpl w:val="C7A8FE74"/>
    <w:lvl w:ilvl="0" w:tplc="EF44AB80">
      <w:start w:val="1"/>
      <w:numFmt w:val="decimalEnclosedCircle"/>
      <w:lvlText w:val="%1"/>
      <w:lvlJc w:val="left"/>
      <w:pPr>
        <w:ind w:left="6000" w:hanging="360"/>
      </w:pPr>
      <w:rPr>
        <w:rFonts w:hint="default"/>
      </w:rPr>
    </w:lvl>
    <w:lvl w:ilvl="1" w:tplc="04090017" w:tentative="1">
      <w:start w:val="1"/>
      <w:numFmt w:val="aiueoFullWidth"/>
      <w:lvlText w:val="(%2)"/>
      <w:lvlJc w:val="left"/>
      <w:pPr>
        <w:ind w:left="6480" w:hanging="420"/>
      </w:pPr>
    </w:lvl>
    <w:lvl w:ilvl="2" w:tplc="04090011" w:tentative="1">
      <w:start w:val="1"/>
      <w:numFmt w:val="decimalEnclosedCircle"/>
      <w:lvlText w:val="%3"/>
      <w:lvlJc w:val="left"/>
      <w:pPr>
        <w:ind w:left="6900" w:hanging="420"/>
      </w:pPr>
    </w:lvl>
    <w:lvl w:ilvl="3" w:tplc="0409000F" w:tentative="1">
      <w:start w:val="1"/>
      <w:numFmt w:val="decimal"/>
      <w:lvlText w:val="%4."/>
      <w:lvlJc w:val="left"/>
      <w:pPr>
        <w:ind w:left="7320" w:hanging="420"/>
      </w:pPr>
    </w:lvl>
    <w:lvl w:ilvl="4" w:tplc="04090017" w:tentative="1">
      <w:start w:val="1"/>
      <w:numFmt w:val="aiueoFullWidth"/>
      <w:lvlText w:val="(%5)"/>
      <w:lvlJc w:val="left"/>
      <w:pPr>
        <w:ind w:left="7740" w:hanging="420"/>
      </w:pPr>
    </w:lvl>
    <w:lvl w:ilvl="5" w:tplc="04090011" w:tentative="1">
      <w:start w:val="1"/>
      <w:numFmt w:val="decimalEnclosedCircle"/>
      <w:lvlText w:val="%6"/>
      <w:lvlJc w:val="left"/>
      <w:pPr>
        <w:ind w:left="8160" w:hanging="420"/>
      </w:pPr>
    </w:lvl>
    <w:lvl w:ilvl="6" w:tplc="0409000F" w:tentative="1">
      <w:start w:val="1"/>
      <w:numFmt w:val="decimal"/>
      <w:lvlText w:val="%7."/>
      <w:lvlJc w:val="left"/>
      <w:pPr>
        <w:ind w:left="8580" w:hanging="420"/>
      </w:pPr>
    </w:lvl>
    <w:lvl w:ilvl="7" w:tplc="04090017" w:tentative="1">
      <w:start w:val="1"/>
      <w:numFmt w:val="aiueoFullWidth"/>
      <w:lvlText w:val="(%8)"/>
      <w:lvlJc w:val="left"/>
      <w:pPr>
        <w:ind w:left="9000" w:hanging="420"/>
      </w:pPr>
    </w:lvl>
    <w:lvl w:ilvl="8" w:tplc="04090011" w:tentative="1">
      <w:start w:val="1"/>
      <w:numFmt w:val="decimalEnclosedCircle"/>
      <w:lvlText w:val="%9"/>
      <w:lvlJc w:val="left"/>
      <w:pPr>
        <w:ind w:left="9420" w:hanging="420"/>
      </w:pPr>
    </w:lvl>
  </w:abstractNum>
  <w:num w:numId="1" w16cid:durableId="1154762281">
    <w:abstractNumId w:val="9"/>
  </w:num>
  <w:num w:numId="2" w16cid:durableId="1932815396">
    <w:abstractNumId w:val="2"/>
  </w:num>
  <w:num w:numId="3" w16cid:durableId="722295961">
    <w:abstractNumId w:val="1"/>
  </w:num>
  <w:num w:numId="4" w16cid:durableId="121578966">
    <w:abstractNumId w:val="8"/>
  </w:num>
  <w:num w:numId="5" w16cid:durableId="359665532">
    <w:abstractNumId w:val="4"/>
  </w:num>
  <w:num w:numId="6" w16cid:durableId="784350235">
    <w:abstractNumId w:val="6"/>
  </w:num>
  <w:num w:numId="7" w16cid:durableId="186649206">
    <w:abstractNumId w:val="13"/>
  </w:num>
  <w:num w:numId="8" w16cid:durableId="1287618463">
    <w:abstractNumId w:val="10"/>
  </w:num>
  <w:num w:numId="9" w16cid:durableId="1874884125">
    <w:abstractNumId w:val="12"/>
  </w:num>
  <w:num w:numId="10" w16cid:durableId="470484518">
    <w:abstractNumId w:val="5"/>
  </w:num>
  <w:num w:numId="11" w16cid:durableId="811215240">
    <w:abstractNumId w:val="0"/>
  </w:num>
  <w:num w:numId="12" w16cid:durableId="894438080">
    <w:abstractNumId w:val="3"/>
  </w:num>
  <w:num w:numId="13" w16cid:durableId="1517958877">
    <w:abstractNumId w:val="11"/>
  </w:num>
  <w:num w:numId="14" w16cid:durableId="620116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403"/>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F8"/>
    <w:rsid w:val="000027E4"/>
    <w:rsid w:val="00026D0F"/>
    <w:rsid w:val="00026EFC"/>
    <w:rsid w:val="000511AA"/>
    <w:rsid w:val="000A5AB6"/>
    <w:rsid w:val="000A7DEB"/>
    <w:rsid w:val="000B65EC"/>
    <w:rsid w:val="000C7D15"/>
    <w:rsid w:val="000F21A3"/>
    <w:rsid w:val="000F243C"/>
    <w:rsid w:val="000F400B"/>
    <w:rsid w:val="000F7657"/>
    <w:rsid w:val="00111853"/>
    <w:rsid w:val="00115D88"/>
    <w:rsid w:val="001430FD"/>
    <w:rsid w:val="0014320E"/>
    <w:rsid w:val="0014342E"/>
    <w:rsid w:val="00144D06"/>
    <w:rsid w:val="00150A69"/>
    <w:rsid w:val="001615C9"/>
    <w:rsid w:val="00161C52"/>
    <w:rsid w:val="00181D0C"/>
    <w:rsid w:val="0018384B"/>
    <w:rsid w:val="001B2E78"/>
    <w:rsid w:val="001C03A3"/>
    <w:rsid w:val="001C2611"/>
    <w:rsid w:val="001D0719"/>
    <w:rsid w:val="001D3229"/>
    <w:rsid w:val="001D5990"/>
    <w:rsid w:val="001E2623"/>
    <w:rsid w:val="001F5A8A"/>
    <w:rsid w:val="00245A25"/>
    <w:rsid w:val="00266EE6"/>
    <w:rsid w:val="002903E4"/>
    <w:rsid w:val="002A366D"/>
    <w:rsid w:val="002C4665"/>
    <w:rsid w:val="002E06AE"/>
    <w:rsid w:val="002F47C0"/>
    <w:rsid w:val="00302E7D"/>
    <w:rsid w:val="00306193"/>
    <w:rsid w:val="00310BC0"/>
    <w:rsid w:val="003122B8"/>
    <w:rsid w:val="003431FA"/>
    <w:rsid w:val="00344795"/>
    <w:rsid w:val="0035108D"/>
    <w:rsid w:val="00361DD8"/>
    <w:rsid w:val="00371A1A"/>
    <w:rsid w:val="00374073"/>
    <w:rsid w:val="00383614"/>
    <w:rsid w:val="003B3D3F"/>
    <w:rsid w:val="003C29C9"/>
    <w:rsid w:val="003C592F"/>
    <w:rsid w:val="003D0496"/>
    <w:rsid w:val="003D33F6"/>
    <w:rsid w:val="003D636B"/>
    <w:rsid w:val="003E2BC6"/>
    <w:rsid w:val="003E3583"/>
    <w:rsid w:val="003E7527"/>
    <w:rsid w:val="003F057B"/>
    <w:rsid w:val="004241ED"/>
    <w:rsid w:val="0043005A"/>
    <w:rsid w:val="0043072D"/>
    <w:rsid w:val="00433D83"/>
    <w:rsid w:val="00452CFC"/>
    <w:rsid w:val="0045537D"/>
    <w:rsid w:val="00461044"/>
    <w:rsid w:val="00464180"/>
    <w:rsid w:val="00464867"/>
    <w:rsid w:val="0047423D"/>
    <w:rsid w:val="004978B5"/>
    <w:rsid w:val="004A591F"/>
    <w:rsid w:val="004A5F1C"/>
    <w:rsid w:val="004B097D"/>
    <w:rsid w:val="004B60AD"/>
    <w:rsid w:val="004B76B1"/>
    <w:rsid w:val="004C34AA"/>
    <w:rsid w:val="004C4B1E"/>
    <w:rsid w:val="004C5C3A"/>
    <w:rsid w:val="004D33EB"/>
    <w:rsid w:val="004E52A5"/>
    <w:rsid w:val="00500B73"/>
    <w:rsid w:val="005042B8"/>
    <w:rsid w:val="00524FCB"/>
    <w:rsid w:val="00535D02"/>
    <w:rsid w:val="00537843"/>
    <w:rsid w:val="005414E3"/>
    <w:rsid w:val="00541EB3"/>
    <w:rsid w:val="00550AF5"/>
    <w:rsid w:val="0056027A"/>
    <w:rsid w:val="005614CA"/>
    <w:rsid w:val="00571153"/>
    <w:rsid w:val="00583386"/>
    <w:rsid w:val="00585054"/>
    <w:rsid w:val="005850BA"/>
    <w:rsid w:val="005907F8"/>
    <w:rsid w:val="00594D14"/>
    <w:rsid w:val="005A0794"/>
    <w:rsid w:val="005C07E2"/>
    <w:rsid w:val="005E4813"/>
    <w:rsid w:val="005F7D6F"/>
    <w:rsid w:val="00604BD4"/>
    <w:rsid w:val="0060536E"/>
    <w:rsid w:val="0062765B"/>
    <w:rsid w:val="00636F9B"/>
    <w:rsid w:val="00650679"/>
    <w:rsid w:val="00652F3D"/>
    <w:rsid w:val="006C67ED"/>
    <w:rsid w:val="006D2A8C"/>
    <w:rsid w:val="006D470F"/>
    <w:rsid w:val="006E2B06"/>
    <w:rsid w:val="006F5D9A"/>
    <w:rsid w:val="006F659D"/>
    <w:rsid w:val="007034FC"/>
    <w:rsid w:val="007038D6"/>
    <w:rsid w:val="0071065B"/>
    <w:rsid w:val="007259E0"/>
    <w:rsid w:val="00732D4E"/>
    <w:rsid w:val="00745722"/>
    <w:rsid w:val="007C0F35"/>
    <w:rsid w:val="007C13B8"/>
    <w:rsid w:val="007C7C7E"/>
    <w:rsid w:val="008250CC"/>
    <w:rsid w:val="00830068"/>
    <w:rsid w:val="008313A0"/>
    <w:rsid w:val="00831D6A"/>
    <w:rsid w:val="008326C5"/>
    <w:rsid w:val="0084550A"/>
    <w:rsid w:val="00847EEA"/>
    <w:rsid w:val="00851B7E"/>
    <w:rsid w:val="0086253C"/>
    <w:rsid w:val="0088744F"/>
    <w:rsid w:val="00891183"/>
    <w:rsid w:val="008A039B"/>
    <w:rsid w:val="008B4B98"/>
    <w:rsid w:val="008C1BC6"/>
    <w:rsid w:val="008D4C17"/>
    <w:rsid w:val="008F615E"/>
    <w:rsid w:val="008F663C"/>
    <w:rsid w:val="009032C0"/>
    <w:rsid w:val="009222FD"/>
    <w:rsid w:val="009324AA"/>
    <w:rsid w:val="00933FF8"/>
    <w:rsid w:val="00944215"/>
    <w:rsid w:val="00970AFB"/>
    <w:rsid w:val="009821CB"/>
    <w:rsid w:val="009829C9"/>
    <w:rsid w:val="0098698D"/>
    <w:rsid w:val="009928F9"/>
    <w:rsid w:val="009953DF"/>
    <w:rsid w:val="009A28AA"/>
    <w:rsid w:val="009C0BE4"/>
    <w:rsid w:val="009C23E8"/>
    <w:rsid w:val="009C615C"/>
    <w:rsid w:val="009F4A9D"/>
    <w:rsid w:val="00A11A96"/>
    <w:rsid w:val="00A24803"/>
    <w:rsid w:val="00A263E8"/>
    <w:rsid w:val="00A31682"/>
    <w:rsid w:val="00A37E86"/>
    <w:rsid w:val="00A44A67"/>
    <w:rsid w:val="00A45435"/>
    <w:rsid w:val="00A55A68"/>
    <w:rsid w:val="00A563C3"/>
    <w:rsid w:val="00A769B5"/>
    <w:rsid w:val="00A8224A"/>
    <w:rsid w:val="00A86156"/>
    <w:rsid w:val="00A90BD0"/>
    <w:rsid w:val="00A90E94"/>
    <w:rsid w:val="00A97A10"/>
    <w:rsid w:val="00AA49F9"/>
    <w:rsid w:val="00AB5C21"/>
    <w:rsid w:val="00AD08A1"/>
    <w:rsid w:val="00AD1823"/>
    <w:rsid w:val="00AE7181"/>
    <w:rsid w:val="00AF3F0D"/>
    <w:rsid w:val="00AF4051"/>
    <w:rsid w:val="00B0189F"/>
    <w:rsid w:val="00B14B09"/>
    <w:rsid w:val="00B23623"/>
    <w:rsid w:val="00B33668"/>
    <w:rsid w:val="00B4753B"/>
    <w:rsid w:val="00B57A9F"/>
    <w:rsid w:val="00B77022"/>
    <w:rsid w:val="00B8439E"/>
    <w:rsid w:val="00B844D2"/>
    <w:rsid w:val="00B86127"/>
    <w:rsid w:val="00BB1B27"/>
    <w:rsid w:val="00BB5181"/>
    <w:rsid w:val="00BB5355"/>
    <w:rsid w:val="00BB790D"/>
    <w:rsid w:val="00BF6BFD"/>
    <w:rsid w:val="00C02025"/>
    <w:rsid w:val="00C10417"/>
    <w:rsid w:val="00C25E4E"/>
    <w:rsid w:val="00C42957"/>
    <w:rsid w:val="00C76B24"/>
    <w:rsid w:val="00C82157"/>
    <w:rsid w:val="00C84AEE"/>
    <w:rsid w:val="00CA50BC"/>
    <w:rsid w:val="00CA523B"/>
    <w:rsid w:val="00CC7C0E"/>
    <w:rsid w:val="00CD09D4"/>
    <w:rsid w:val="00D13C88"/>
    <w:rsid w:val="00D37A14"/>
    <w:rsid w:val="00D433DC"/>
    <w:rsid w:val="00D5205F"/>
    <w:rsid w:val="00D551B1"/>
    <w:rsid w:val="00DB0F31"/>
    <w:rsid w:val="00DB36E3"/>
    <w:rsid w:val="00DC28EA"/>
    <w:rsid w:val="00DD48BD"/>
    <w:rsid w:val="00DE491A"/>
    <w:rsid w:val="00DF2564"/>
    <w:rsid w:val="00DF2F10"/>
    <w:rsid w:val="00DF6E2B"/>
    <w:rsid w:val="00E02089"/>
    <w:rsid w:val="00E05DA9"/>
    <w:rsid w:val="00E06F67"/>
    <w:rsid w:val="00E0714F"/>
    <w:rsid w:val="00E122B1"/>
    <w:rsid w:val="00E27243"/>
    <w:rsid w:val="00E33A56"/>
    <w:rsid w:val="00E4462E"/>
    <w:rsid w:val="00E556E0"/>
    <w:rsid w:val="00E66536"/>
    <w:rsid w:val="00E8021D"/>
    <w:rsid w:val="00EA1951"/>
    <w:rsid w:val="00EC0FD6"/>
    <w:rsid w:val="00EC5395"/>
    <w:rsid w:val="00ED36ED"/>
    <w:rsid w:val="00F11E69"/>
    <w:rsid w:val="00F20357"/>
    <w:rsid w:val="00F31FEF"/>
    <w:rsid w:val="00F45781"/>
    <w:rsid w:val="00F659BB"/>
    <w:rsid w:val="00F65A3F"/>
    <w:rsid w:val="00F71DF3"/>
    <w:rsid w:val="00F728EC"/>
    <w:rsid w:val="00F757A4"/>
    <w:rsid w:val="00F77939"/>
    <w:rsid w:val="00F81BBE"/>
    <w:rsid w:val="00F836AA"/>
    <w:rsid w:val="00F90567"/>
    <w:rsid w:val="00FA3D6F"/>
    <w:rsid w:val="00FB3785"/>
    <w:rsid w:val="00FC31B9"/>
    <w:rsid w:val="00FC4786"/>
    <w:rsid w:val="00FD5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F5B7E"/>
  <w15:chartTrackingRefBased/>
  <w15:docId w15:val="{B49EE9A5-8236-4521-9EFA-DC3D20C0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15">
    <w:name w:val="m15"/>
    <w:basedOn w:val="a"/>
    <w:rsid w:val="00A86156"/>
    <w:pPr>
      <w:widowControl/>
      <w:spacing w:before="100" w:beforeAutospacing="1" w:after="100" w:afterAutospacing="1"/>
      <w:jc w:val="left"/>
    </w:pPr>
    <w:rPr>
      <w:rFonts w:ascii="ＭＳ Ｐゴシック" w:eastAsia="ＭＳ Ｐゴシック" w:hAnsi="ＭＳ Ｐゴシック" w:cs="ＭＳ Ｐゴシック"/>
      <w:kern w:val="0"/>
      <w:sz w:val="22"/>
      <w:szCs w:val="24"/>
    </w:rPr>
  </w:style>
  <w:style w:type="table" w:styleId="a3">
    <w:name w:val="Table Grid"/>
    <w:basedOn w:val="a1"/>
    <w:uiPriority w:val="39"/>
    <w:rsid w:val="00E66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065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65B"/>
    <w:rPr>
      <w:rFonts w:asciiTheme="majorHAnsi" w:eastAsiaTheme="majorEastAsia" w:hAnsiTheme="majorHAnsi" w:cstheme="majorBidi"/>
      <w:sz w:val="18"/>
      <w:szCs w:val="18"/>
    </w:rPr>
  </w:style>
  <w:style w:type="character" w:styleId="a6">
    <w:name w:val="Hyperlink"/>
    <w:basedOn w:val="a0"/>
    <w:uiPriority w:val="99"/>
    <w:unhideWhenUsed/>
    <w:rsid w:val="00BB1B27"/>
    <w:rPr>
      <w:color w:val="0563C1" w:themeColor="hyperlink"/>
      <w:u w:val="single"/>
    </w:rPr>
  </w:style>
  <w:style w:type="character" w:styleId="a7">
    <w:name w:val="Unresolved Mention"/>
    <w:basedOn w:val="a0"/>
    <w:uiPriority w:val="99"/>
    <w:semiHidden/>
    <w:unhideWhenUsed/>
    <w:rsid w:val="00BB1B27"/>
    <w:rPr>
      <w:color w:val="605E5C"/>
      <w:shd w:val="clear" w:color="auto" w:fill="E1DFDD"/>
    </w:rPr>
  </w:style>
  <w:style w:type="paragraph" w:styleId="a8">
    <w:name w:val="header"/>
    <w:basedOn w:val="a"/>
    <w:link w:val="a9"/>
    <w:uiPriority w:val="99"/>
    <w:unhideWhenUsed/>
    <w:rsid w:val="00D551B1"/>
    <w:pPr>
      <w:tabs>
        <w:tab w:val="center" w:pos="4252"/>
        <w:tab w:val="right" w:pos="8504"/>
      </w:tabs>
      <w:snapToGrid w:val="0"/>
    </w:pPr>
  </w:style>
  <w:style w:type="character" w:customStyle="1" w:styleId="a9">
    <w:name w:val="ヘッダー (文字)"/>
    <w:basedOn w:val="a0"/>
    <w:link w:val="a8"/>
    <w:uiPriority w:val="99"/>
    <w:rsid w:val="00D551B1"/>
  </w:style>
  <w:style w:type="paragraph" w:styleId="aa">
    <w:name w:val="footer"/>
    <w:basedOn w:val="a"/>
    <w:link w:val="ab"/>
    <w:uiPriority w:val="99"/>
    <w:unhideWhenUsed/>
    <w:rsid w:val="00D551B1"/>
    <w:pPr>
      <w:tabs>
        <w:tab w:val="center" w:pos="4252"/>
        <w:tab w:val="right" w:pos="8504"/>
      </w:tabs>
      <w:snapToGrid w:val="0"/>
    </w:pPr>
  </w:style>
  <w:style w:type="character" w:customStyle="1" w:styleId="ab">
    <w:name w:val="フッター (文字)"/>
    <w:basedOn w:val="a0"/>
    <w:link w:val="aa"/>
    <w:uiPriority w:val="99"/>
    <w:rsid w:val="00D551B1"/>
  </w:style>
  <w:style w:type="paragraph" w:styleId="ac">
    <w:name w:val="List Paragraph"/>
    <w:basedOn w:val="a"/>
    <w:uiPriority w:val="34"/>
    <w:qFormat/>
    <w:rsid w:val="00DB36E3"/>
    <w:pPr>
      <w:ind w:leftChars="400" w:left="840"/>
    </w:pPr>
  </w:style>
  <w:style w:type="paragraph" w:customStyle="1" w:styleId="ad">
    <w:name w:val="一太郎"/>
    <w:rsid w:val="007038D6"/>
    <w:pPr>
      <w:widowControl w:val="0"/>
      <w:wordWrap w:val="0"/>
      <w:autoSpaceDE w:val="0"/>
      <w:autoSpaceDN w:val="0"/>
      <w:adjustRightInd w:val="0"/>
      <w:spacing w:line="299" w:lineRule="exact"/>
      <w:jc w:val="both"/>
    </w:pPr>
    <w:rPr>
      <w:rFonts w:ascii="Times New Roman" w:eastAsia="ＭＳ ゴシック" w:hAnsi="Times New Roman" w:cs="ＭＳ ゴシック"/>
      <w:spacing w:val="21"/>
      <w:kern w:val="0"/>
      <w:sz w:val="24"/>
      <w:szCs w:val="24"/>
    </w:rPr>
  </w:style>
  <w:style w:type="character" w:styleId="ae">
    <w:name w:val="FollowedHyperlink"/>
    <w:basedOn w:val="a0"/>
    <w:uiPriority w:val="99"/>
    <w:semiHidden/>
    <w:unhideWhenUsed/>
    <w:rsid w:val="00AB5C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ustry.sasebo@joho-nagasaki.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94623-56DA-45C7-9D40-7A846478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長崎県産業振興財団</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藤澤 久美子</dc:creator>
  <cp:keywords/>
  <dc:description/>
  <cp:lastModifiedBy>長崎県産業振興財団</cp:lastModifiedBy>
  <cp:revision>4</cp:revision>
  <cp:lastPrinted>2023-08-01T04:54:00Z</cp:lastPrinted>
  <dcterms:created xsi:type="dcterms:W3CDTF">2023-08-01T02:09:00Z</dcterms:created>
  <dcterms:modified xsi:type="dcterms:W3CDTF">2023-08-01T05:06:00Z</dcterms:modified>
</cp:coreProperties>
</file>